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73" w:rsidRPr="000E3331" w:rsidRDefault="00C75469" w:rsidP="00C44573">
      <w:pPr>
        <w:rPr>
          <w:b/>
          <w:color w:val="00B050"/>
          <w:sz w:val="24"/>
          <w:szCs w:val="24"/>
        </w:rPr>
      </w:pPr>
      <w:r>
        <w:rPr>
          <w:b/>
          <w:color w:val="00B050"/>
          <w:sz w:val="24"/>
          <w:szCs w:val="24"/>
        </w:rPr>
        <w:t>School</w:t>
      </w:r>
      <w:r w:rsidR="00C44573" w:rsidRPr="000E3331">
        <w:rPr>
          <w:b/>
          <w:color w:val="00B050"/>
          <w:sz w:val="24"/>
          <w:szCs w:val="24"/>
        </w:rPr>
        <w:t xml:space="preserve"> closure: Mon20th- </w:t>
      </w:r>
      <w:r>
        <w:rPr>
          <w:b/>
          <w:color w:val="00B050"/>
          <w:sz w:val="24"/>
          <w:szCs w:val="24"/>
        </w:rPr>
        <w:t xml:space="preserve">24 </w:t>
      </w:r>
      <w:r w:rsidR="00C44573" w:rsidRPr="000E3331">
        <w:rPr>
          <w:b/>
          <w:color w:val="00B050"/>
          <w:sz w:val="24"/>
          <w:szCs w:val="24"/>
        </w:rPr>
        <w:t>April</w:t>
      </w:r>
      <w:r w:rsidR="00C44573">
        <w:rPr>
          <w:b/>
          <w:color w:val="00B050"/>
          <w:sz w:val="24"/>
          <w:szCs w:val="24"/>
        </w:rPr>
        <w:t xml:space="preserve">                         </w:t>
      </w:r>
      <w:r w:rsidR="00C44573" w:rsidRPr="000E3331">
        <w:rPr>
          <w:b/>
          <w:color w:val="00B050"/>
          <w:sz w:val="24"/>
          <w:szCs w:val="24"/>
        </w:rPr>
        <w:t>Junior Infants</w:t>
      </w:r>
    </w:p>
    <w:tbl>
      <w:tblPr>
        <w:tblStyle w:val="TableGrid"/>
        <w:tblW w:w="0" w:type="auto"/>
        <w:tblLook w:val="04A0" w:firstRow="1" w:lastRow="0" w:firstColumn="1" w:lastColumn="0" w:noHBand="0" w:noVBand="1"/>
      </w:tblPr>
      <w:tblGrid>
        <w:gridCol w:w="1809"/>
        <w:gridCol w:w="7433"/>
      </w:tblGrid>
      <w:tr w:rsidR="00C44573" w:rsidTr="00B90018">
        <w:tc>
          <w:tcPr>
            <w:tcW w:w="1809" w:type="dxa"/>
          </w:tcPr>
          <w:p w:rsidR="00C44573" w:rsidRDefault="00C44573" w:rsidP="00B90018">
            <w:pPr>
              <w:rPr>
                <w:b/>
                <w:color w:val="00B050"/>
                <w:sz w:val="48"/>
                <w:szCs w:val="48"/>
              </w:rPr>
            </w:pPr>
            <w:r>
              <w:rPr>
                <w:b/>
                <w:color w:val="00B050"/>
                <w:sz w:val="48"/>
                <w:szCs w:val="48"/>
              </w:rPr>
              <w:t>English</w:t>
            </w:r>
          </w:p>
        </w:tc>
        <w:tc>
          <w:tcPr>
            <w:tcW w:w="7433" w:type="dxa"/>
          </w:tcPr>
          <w:p w:rsidR="00C44573" w:rsidRDefault="00C44573" w:rsidP="00B90018">
            <w:pPr>
              <w:rPr>
                <w:b/>
                <w:sz w:val="24"/>
                <w:szCs w:val="24"/>
              </w:rPr>
            </w:pPr>
            <w:r>
              <w:rPr>
                <w:sz w:val="24"/>
                <w:szCs w:val="24"/>
              </w:rPr>
              <w:t xml:space="preserve"> New </w:t>
            </w:r>
            <w:r w:rsidR="009C362B" w:rsidRPr="000E3331">
              <w:rPr>
                <w:sz w:val="24"/>
                <w:szCs w:val="24"/>
                <w:u w:val="single"/>
              </w:rPr>
              <w:t>Jolly phonics</w:t>
            </w:r>
            <w:r w:rsidRPr="000E3331">
              <w:rPr>
                <w:sz w:val="24"/>
                <w:szCs w:val="24"/>
                <w:u w:val="single"/>
              </w:rPr>
              <w:t xml:space="preserve"> Sound</w:t>
            </w:r>
            <w:r>
              <w:rPr>
                <w:sz w:val="24"/>
                <w:szCs w:val="24"/>
              </w:rPr>
              <w:t xml:space="preserve"> for the week:</w:t>
            </w:r>
            <w:r>
              <w:rPr>
                <w:b/>
                <w:sz w:val="24"/>
                <w:szCs w:val="24"/>
              </w:rPr>
              <w:t xml:space="preserve"> oa . The action is to </w:t>
            </w:r>
            <w:r w:rsidR="009C362B">
              <w:rPr>
                <w:b/>
                <w:sz w:val="24"/>
                <w:szCs w:val="24"/>
              </w:rPr>
              <w:t>bring</w:t>
            </w:r>
            <w:r>
              <w:rPr>
                <w:b/>
                <w:sz w:val="24"/>
                <w:szCs w:val="24"/>
              </w:rPr>
              <w:t xml:space="preserve"> your hand over your mouth, as if something had gone wrong and say “Oh”</w:t>
            </w:r>
          </w:p>
          <w:p w:rsidR="00C44573" w:rsidRDefault="00C44573" w:rsidP="00B90018">
            <w:pPr>
              <w:rPr>
                <w:b/>
                <w:sz w:val="24"/>
                <w:szCs w:val="24"/>
              </w:rPr>
            </w:pPr>
          </w:p>
          <w:p w:rsidR="00C44573" w:rsidRDefault="00C44573" w:rsidP="00B90018">
            <w:pPr>
              <w:rPr>
                <w:b/>
                <w:sz w:val="24"/>
                <w:szCs w:val="24"/>
              </w:rPr>
            </w:pPr>
            <w:r>
              <w:rPr>
                <w:noProof/>
                <w:lang w:eastAsia="en-IE"/>
              </w:rPr>
              <w:drawing>
                <wp:inline distT="0" distB="0" distL="0" distR="0" wp14:anchorId="0B1C8A35" wp14:editId="60EECA1A">
                  <wp:extent cx="4262718" cy="2877670"/>
                  <wp:effectExtent l="0" t="0" r="5080" b="0"/>
                  <wp:docPr id="1" name="Picture 1" descr="Jolly Phonics JOLLY PHONICS oa song from Read Australia Having F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lly Phonics JOLLY PHONICS oa song from Read Australia Having FU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2718" cy="2877670"/>
                          </a:xfrm>
                          <a:prstGeom prst="rect">
                            <a:avLst/>
                          </a:prstGeom>
                          <a:noFill/>
                          <a:ln>
                            <a:noFill/>
                          </a:ln>
                        </pic:spPr>
                      </pic:pic>
                    </a:graphicData>
                  </a:graphic>
                </wp:inline>
              </w:drawing>
            </w:r>
          </w:p>
          <w:p w:rsidR="00C44573" w:rsidRDefault="00C44573" w:rsidP="00B90018">
            <w:pPr>
              <w:rPr>
                <w:rStyle w:val="Hyperlink"/>
              </w:rPr>
            </w:pPr>
            <w:r>
              <w:rPr>
                <w:b/>
                <w:sz w:val="24"/>
                <w:szCs w:val="24"/>
              </w:rPr>
              <w:t xml:space="preserve">The song can be found on the same video as the “ai” sound. Revise the ai sound again and then listen to this new sound. Copy and paste this link into the browser </w:t>
            </w:r>
            <w:hyperlink r:id="rId6" w:history="1">
              <w:r>
                <w:rPr>
                  <w:rStyle w:val="Hyperlink"/>
                </w:rPr>
                <w:t>https://www.youtube.com/watch?v=0sM4JVgym40</w:t>
              </w:r>
            </w:hyperlink>
          </w:p>
          <w:p w:rsidR="00C44573" w:rsidRDefault="00C44573" w:rsidP="00B90018">
            <w:pPr>
              <w:rPr>
                <w:rStyle w:val="Hyperlink"/>
                <w:b/>
                <w:color w:val="auto"/>
                <w:u w:val="none"/>
              </w:rPr>
            </w:pPr>
            <w:r w:rsidRPr="00400DEC">
              <w:rPr>
                <w:rStyle w:val="Hyperlink"/>
                <w:b/>
                <w:color w:val="auto"/>
                <w:u w:val="none"/>
              </w:rPr>
              <w:t xml:space="preserve">Listen a few times during the week. </w:t>
            </w:r>
            <w:r>
              <w:rPr>
                <w:rStyle w:val="Hyperlink"/>
                <w:b/>
                <w:color w:val="auto"/>
                <w:u w:val="none"/>
              </w:rPr>
              <w:t xml:space="preserve">Look at the picture above and tell mammy or daddy things that have that sound in them. This is initially hard so </w:t>
            </w:r>
            <w:r w:rsidR="009C362B">
              <w:rPr>
                <w:rStyle w:val="Hyperlink"/>
                <w:b/>
                <w:color w:val="auto"/>
                <w:u w:val="none"/>
              </w:rPr>
              <w:t>parents can</w:t>
            </w:r>
            <w:r>
              <w:rPr>
                <w:rStyle w:val="Hyperlink"/>
                <w:b/>
                <w:color w:val="auto"/>
                <w:u w:val="none"/>
              </w:rPr>
              <w:t xml:space="preserve"> also come up with suggestions with their child. Parents may write down the suggestions so children can see the “Oa” sound. </w:t>
            </w:r>
          </w:p>
          <w:p w:rsidR="00C44573" w:rsidRDefault="00C44573" w:rsidP="00B90018">
            <w:pPr>
              <w:rPr>
                <w:rStyle w:val="Hyperlink"/>
                <w:b/>
                <w:color w:val="auto"/>
                <w:u w:val="none"/>
              </w:rPr>
            </w:pPr>
          </w:p>
          <w:p w:rsidR="00C44573" w:rsidRPr="00400DEC" w:rsidRDefault="00C44573" w:rsidP="00B90018">
            <w:pPr>
              <w:rPr>
                <w:rStyle w:val="Hyperlink"/>
                <w:b/>
                <w:color w:val="548DD4" w:themeColor="text2" w:themeTint="99"/>
                <w:u w:val="none"/>
              </w:rPr>
            </w:pPr>
            <w:r>
              <w:rPr>
                <w:rStyle w:val="Hyperlink"/>
                <w:b/>
                <w:color w:val="548DD4" w:themeColor="text2" w:themeTint="99"/>
                <w:u w:val="none"/>
              </w:rPr>
              <w:t>If You have card at home, write these new sounds on card and stick them into their word envelopes for regular revision.</w:t>
            </w:r>
          </w:p>
          <w:p w:rsidR="00C44573" w:rsidRDefault="00C44573" w:rsidP="00B90018"/>
          <w:p w:rsidR="00C44573" w:rsidRDefault="00C44573" w:rsidP="00B90018">
            <w:r w:rsidRPr="000E3331">
              <w:rPr>
                <w:b/>
                <w:u w:val="single"/>
              </w:rPr>
              <w:t>Rhyme of the Week:</w:t>
            </w:r>
            <w:r>
              <w:rPr>
                <w:b/>
                <w:u w:val="single"/>
              </w:rPr>
              <w:t xml:space="preserve">   </w:t>
            </w:r>
            <w:proofErr w:type="gramStart"/>
            <w:r>
              <w:rPr>
                <w:b/>
                <w:u w:val="single"/>
              </w:rPr>
              <w:t>“</w:t>
            </w:r>
            <w:r>
              <w:t xml:space="preserve"> </w:t>
            </w:r>
            <w:r w:rsidRPr="00400DEC">
              <w:rPr>
                <w:b/>
                <w:sz w:val="28"/>
                <w:szCs w:val="28"/>
              </w:rPr>
              <w:t>id</w:t>
            </w:r>
            <w:proofErr w:type="gramEnd"/>
            <w:r>
              <w:rPr>
                <w:b/>
                <w:sz w:val="28"/>
                <w:szCs w:val="28"/>
              </w:rPr>
              <w:t>”</w:t>
            </w:r>
            <w:r w:rsidRPr="00400DEC">
              <w:rPr>
                <w:b/>
                <w:sz w:val="28"/>
                <w:szCs w:val="28"/>
              </w:rPr>
              <w:t>.</w:t>
            </w:r>
            <w:r>
              <w:t xml:space="preserve"> Help your child think of words that rhyme with “id”.</w:t>
            </w:r>
          </w:p>
          <w:p w:rsidR="00C44573" w:rsidRPr="000E3331" w:rsidRDefault="00C44573" w:rsidP="00B90018">
            <w:pPr>
              <w:rPr>
                <w:sz w:val="24"/>
                <w:szCs w:val="24"/>
              </w:rPr>
            </w:pPr>
            <w:r>
              <w:t xml:space="preserve">Write 4 or more into their writing </w:t>
            </w:r>
            <w:proofErr w:type="spellStart"/>
            <w:r>
              <w:t>copy.</w:t>
            </w:r>
            <w:r w:rsidR="00B7696F">
              <w:t>Encouag</w:t>
            </w:r>
            <w:r>
              <w:t>e</w:t>
            </w:r>
            <w:proofErr w:type="spellEnd"/>
            <w:r>
              <w:t xml:space="preserve"> them to keep the letters on the line, and make the tall letters tall. </w:t>
            </w:r>
          </w:p>
          <w:p w:rsidR="00C44573" w:rsidRDefault="00C44573" w:rsidP="00B90018">
            <w:pPr>
              <w:rPr>
                <w:sz w:val="24"/>
                <w:szCs w:val="24"/>
              </w:rPr>
            </w:pPr>
          </w:p>
          <w:p w:rsidR="00C44573" w:rsidRDefault="00C44573" w:rsidP="00B90018">
            <w:r>
              <w:rPr>
                <w:sz w:val="24"/>
                <w:szCs w:val="24"/>
              </w:rPr>
              <w:t xml:space="preserve">Listen to these story </w:t>
            </w:r>
            <w:r w:rsidRPr="00701C70">
              <w:rPr>
                <w:b/>
                <w:color w:val="FF0000"/>
                <w:sz w:val="24"/>
                <w:szCs w:val="24"/>
              </w:rPr>
              <w:t>The Girl, the bear and the magic shoes”</w:t>
            </w:r>
            <w:r w:rsidRPr="00701C70">
              <w:rPr>
                <w:color w:val="FF0000"/>
                <w:sz w:val="24"/>
                <w:szCs w:val="24"/>
              </w:rPr>
              <w:t xml:space="preserve"> </w:t>
            </w:r>
            <w:r>
              <w:rPr>
                <w:sz w:val="24"/>
                <w:szCs w:val="24"/>
              </w:rPr>
              <w:t xml:space="preserve">by Julia </w:t>
            </w:r>
            <w:r w:rsidR="009C362B">
              <w:rPr>
                <w:sz w:val="24"/>
                <w:szCs w:val="24"/>
              </w:rPr>
              <w:t>Donaldson.</w:t>
            </w:r>
            <w:r>
              <w:t xml:space="preserve">  </w:t>
            </w:r>
            <w:hyperlink r:id="rId7" w:history="1">
              <w:r w:rsidRPr="006F6536">
                <w:rPr>
                  <w:rStyle w:val="Hyperlink"/>
                </w:rPr>
                <w:t>https://www.youtube.com/watch?v=-jqf66uKZi4</w:t>
              </w:r>
            </w:hyperlink>
          </w:p>
          <w:p w:rsidR="00C44573" w:rsidRDefault="00C44573" w:rsidP="00B90018"/>
          <w:p w:rsidR="00C44573" w:rsidRDefault="00C44573" w:rsidP="00B90018">
            <w:r>
              <w:t xml:space="preserve"> Have your child retell the story. What was your favourite part? Ask them what other chasing stories do we know?? (Gingerbread man)</w:t>
            </w:r>
          </w:p>
          <w:p w:rsidR="00C44573" w:rsidRDefault="00C44573" w:rsidP="00B90018"/>
          <w:p w:rsidR="00C44573" w:rsidRDefault="00C44573" w:rsidP="00B90018">
            <w:r>
              <w:t xml:space="preserve">Draw a picture of a part they liked in the </w:t>
            </w:r>
            <w:r w:rsidR="009C362B">
              <w:t>story. Ask</w:t>
            </w:r>
            <w:r>
              <w:t xml:space="preserve"> them to tell you </w:t>
            </w:r>
            <w:r w:rsidR="009C362B">
              <w:t>which</w:t>
            </w:r>
            <w:r>
              <w:t xml:space="preserve"> character they liked. In their </w:t>
            </w:r>
            <w:r w:rsidR="009C362B">
              <w:t>writing</w:t>
            </w:r>
            <w:r>
              <w:t xml:space="preserve"> copy, they can write this sentence </w:t>
            </w:r>
            <w:r w:rsidR="009C362B">
              <w:t>e.g.</w:t>
            </w:r>
            <w:r>
              <w:t xml:space="preserve"> </w:t>
            </w:r>
            <w:r w:rsidR="009C362B">
              <w:t>“I</w:t>
            </w:r>
            <w:r>
              <w:t xml:space="preserve"> like the bear”. Let them write it whatever way they can. Spelling is not important at this stage. You want them to engage in writing so give them loads of praise for their effort!  If your child is finding this really difficult to get started, you can write the sentence into their copy and they can copy it underneath.</w:t>
            </w:r>
          </w:p>
          <w:p w:rsidR="00C44573" w:rsidRDefault="00C44573" w:rsidP="00B90018"/>
          <w:p w:rsidR="00C44573" w:rsidRDefault="00C44573" w:rsidP="00B90018">
            <w:r w:rsidRPr="00236219">
              <w:rPr>
                <w:b/>
              </w:rPr>
              <w:t>Just handwriting</w:t>
            </w:r>
            <w:r>
              <w:rPr>
                <w:b/>
              </w:rPr>
              <w:t xml:space="preserve"> book</w:t>
            </w:r>
            <w:r>
              <w:t xml:space="preserve">: complete </w:t>
            </w:r>
            <w:r w:rsidR="009C362B">
              <w:t>pg.</w:t>
            </w:r>
            <w:r>
              <w:t xml:space="preserve"> 21 u</w:t>
            </w:r>
            <w:r w:rsidR="00B7696F">
              <w:t>.</w:t>
            </w:r>
          </w:p>
          <w:p w:rsidR="00C44573" w:rsidRDefault="00C44573" w:rsidP="00B90018">
            <w:r w:rsidRPr="008B5DEC">
              <w:rPr>
                <w:b/>
              </w:rPr>
              <w:t>Sounds Like Phonics:</w:t>
            </w:r>
            <w:r>
              <w:t xml:space="preserve"> </w:t>
            </w:r>
            <w:r w:rsidR="009C362B">
              <w:t>pg.</w:t>
            </w:r>
            <w:r>
              <w:t xml:space="preserve"> 77. </w:t>
            </w:r>
            <w:r w:rsidR="00A33C5F">
              <w:t>Colour the pictures the correct colour</w:t>
            </w:r>
            <w:r>
              <w:t>.</w:t>
            </w:r>
          </w:p>
          <w:p w:rsidR="00B7696F" w:rsidRPr="00B7696F" w:rsidRDefault="00B7696F" w:rsidP="00B90018">
            <w:pPr>
              <w:rPr>
                <w:b/>
              </w:rPr>
            </w:pPr>
            <w:r w:rsidRPr="00B7696F">
              <w:rPr>
                <w:b/>
              </w:rPr>
              <w:t>Skills Book A:</w:t>
            </w:r>
          </w:p>
          <w:p w:rsidR="00C44573" w:rsidRPr="00A33C5F" w:rsidRDefault="00C44573" w:rsidP="00B90018">
            <w:pPr>
              <w:rPr>
                <w:b/>
                <w:sz w:val="28"/>
                <w:szCs w:val="28"/>
                <w:u w:val="single"/>
              </w:rPr>
            </w:pPr>
          </w:p>
          <w:p w:rsidR="00C44573" w:rsidRPr="000E3331" w:rsidRDefault="00A33C5F" w:rsidP="00A33C5F">
            <w:pPr>
              <w:rPr>
                <w:b/>
                <w:sz w:val="24"/>
                <w:szCs w:val="24"/>
                <w:u w:val="single"/>
              </w:rPr>
            </w:pPr>
            <w:r w:rsidRPr="00A33C5F">
              <w:rPr>
                <w:b/>
                <w:sz w:val="28"/>
                <w:szCs w:val="28"/>
                <w:u w:val="single"/>
              </w:rPr>
              <w:t>Reading</w:t>
            </w:r>
            <w:r>
              <w:t xml:space="preserve">: Keep reading their book each day and reading their wordlists or flashcards. </w:t>
            </w:r>
          </w:p>
        </w:tc>
      </w:tr>
      <w:tr w:rsidR="00C44573" w:rsidTr="00B90018">
        <w:tc>
          <w:tcPr>
            <w:tcW w:w="1809" w:type="dxa"/>
          </w:tcPr>
          <w:p w:rsidR="00C44573" w:rsidRDefault="00C44573" w:rsidP="00B90018">
            <w:pPr>
              <w:rPr>
                <w:b/>
                <w:color w:val="00B050"/>
                <w:sz w:val="48"/>
                <w:szCs w:val="48"/>
              </w:rPr>
            </w:pPr>
            <w:r>
              <w:rPr>
                <w:b/>
                <w:color w:val="00B050"/>
                <w:sz w:val="48"/>
                <w:szCs w:val="48"/>
              </w:rPr>
              <w:lastRenderedPageBreak/>
              <w:t xml:space="preserve">Maths: </w:t>
            </w:r>
          </w:p>
        </w:tc>
        <w:tc>
          <w:tcPr>
            <w:tcW w:w="7433" w:type="dxa"/>
          </w:tcPr>
          <w:p w:rsidR="00C44573" w:rsidRDefault="00C44573" w:rsidP="00B90018">
            <w:r>
              <w:rPr>
                <w:b/>
                <w:sz w:val="24"/>
                <w:szCs w:val="24"/>
              </w:rPr>
              <w:t xml:space="preserve">Complete the counting game </w:t>
            </w:r>
            <w:hyperlink r:id="rId8" w:history="1">
              <w:r>
                <w:rPr>
                  <w:rStyle w:val="Hyperlink"/>
                </w:rPr>
                <w:t>https://www.topmarks.co.uk/learning-to-count/gingerbread-man-game</w:t>
              </w:r>
            </w:hyperlink>
          </w:p>
          <w:p w:rsidR="00C44573" w:rsidRDefault="00C44573" w:rsidP="00B90018"/>
          <w:p w:rsidR="00C44573" w:rsidRDefault="00C44573" w:rsidP="00B90018">
            <w:r w:rsidRPr="005F2866">
              <w:rPr>
                <w:b/>
                <w:u w:val="single"/>
              </w:rPr>
              <w:t>Busy at Maths</w:t>
            </w:r>
            <w:r>
              <w:t xml:space="preserve"> </w:t>
            </w:r>
            <w:r w:rsidR="005F2866">
              <w:t xml:space="preserve">Complete </w:t>
            </w:r>
            <w:r w:rsidR="009C362B">
              <w:t>pg.</w:t>
            </w:r>
            <w:r>
              <w:t xml:space="preserve"> </w:t>
            </w:r>
            <w:r w:rsidR="005F2866">
              <w:t>,92,93</w:t>
            </w:r>
            <w:r w:rsidR="00C75469">
              <w:t>, 94</w:t>
            </w:r>
          </w:p>
          <w:p w:rsidR="005F2866" w:rsidRDefault="005F2866" w:rsidP="00B90018"/>
          <w:p w:rsidR="005F2866" w:rsidRDefault="005F2866" w:rsidP="00B90018">
            <w:r>
              <w:t xml:space="preserve">Many or daddy call out any number up to 5 and you write it down. If this is too easy, push them on to writing numbers up to 10. Ask them to add numbers for you up to 5. </w:t>
            </w:r>
            <w:r w:rsidR="009C362B">
              <w:t>E.g.</w:t>
            </w:r>
            <w:r>
              <w:t xml:space="preserve"> 1+1/ 2+1 etc. Again, push them on if they are finding this easy.</w:t>
            </w:r>
          </w:p>
          <w:p w:rsidR="00C44573" w:rsidRDefault="00C44573" w:rsidP="00B90018"/>
          <w:p w:rsidR="005F2866" w:rsidRDefault="005F2866" w:rsidP="00B90018"/>
          <w:p w:rsidR="00C44573" w:rsidRPr="00C75469" w:rsidRDefault="00C44573" w:rsidP="00B90018">
            <w:r>
              <w:t>Ke</w:t>
            </w:r>
            <w:r w:rsidR="005F2866">
              <w:t xml:space="preserve">ep practising days of the </w:t>
            </w:r>
            <w:r w:rsidR="009C362B">
              <w:t>week and</w:t>
            </w:r>
            <w:r w:rsidR="005F2866">
              <w:t xml:space="preserve"> counting up to 10 and even up to 20!</w:t>
            </w:r>
            <w:r w:rsidR="00C75469">
              <w:t xml:space="preserve"> Tell mammy every morning what day it is!</w:t>
            </w:r>
          </w:p>
        </w:tc>
      </w:tr>
      <w:tr w:rsidR="00C44573" w:rsidTr="00B90018">
        <w:tc>
          <w:tcPr>
            <w:tcW w:w="1809" w:type="dxa"/>
          </w:tcPr>
          <w:p w:rsidR="00C44573" w:rsidRDefault="00C44573" w:rsidP="00B90018">
            <w:pPr>
              <w:rPr>
                <w:b/>
                <w:color w:val="00B050"/>
                <w:sz w:val="48"/>
                <w:szCs w:val="48"/>
              </w:rPr>
            </w:pPr>
            <w:r>
              <w:rPr>
                <w:b/>
                <w:color w:val="00B050"/>
                <w:sz w:val="48"/>
                <w:szCs w:val="48"/>
              </w:rPr>
              <w:t>Irish</w:t>
            </w:r>
          </w:p>
        </w:tc>
        <w:tc>
          <w:tcPr>
            <w:tcW w:w="7433" w:type="dxa"/>
          </w:tcPr>
          <w:p w:rsidR="00C44573" w:rsidRDefault="00ED7125" w:rsidP="00B90018">
            <w:pPr>
              <w:rPr>
                <w:sz w:val="24"/>
                <w:szCs w:val="24"/>
              </w:rPr>
            </w:pPr>
            <w:r w:rsidRPr="00ED7125">
              <w:rPr>
                <w:sz w:val="24"/>
                <w:szCs w:val="24"/>
              </w:rPr>
              <w:t xml:space="preserve">If you have managed to download </w:t>
            </w:r>
            <w:r w:rsidRPr="00ED7125">
              <w:rPr>
                <w:b/>
                <w:sz w:val="24"/>
                <w:szCs w:val="24"/>
              </w:rPr>
              <w:t>the bua na cainte</w:t>
            </w:r>
            <w:r>
              <w:rPr>
                <w:b/>
                <w:sz w:val="24"/>
                <w:szCs w:val="24"/>
              </w:rPr>
              <w:t xml:space="preserve"> A </w:t>
            </w:r>
            <w:r>
              <w:rPr>
                <w:sz w:val="24"/>
                <w:szCs w:val="24"/>
              </w:rPr>
              <w:t xml:space="preserve"> app to your lapt</w:t>
            </w:r>
            <w:r w:rsidRPr="00ED7125">
              <w:rPr>
                <w:sz w:val="24"/>
                <w:szCs w:val="24"/>
              </w:rPr>
              <w:t>o</w:t>
            </w:r>
            <w:r>
              <w:rPr>
                <w:sz w:val="24"/>
                <w:szCs w:val="24"/>
              </w:rPr>
              <w:t xml:space="preserve">p </w:t>
            </w:r>
            <w:r w:rsidRPr="00ED7125">
              <w:rPr>
                <w:sz w:val="24"/>
                <w:szCs w:val="24"/>
              </w:rPr>
              <w:t>( see instructions on our class web page)</w:t>
            </w:r>
            <w:r>
              <w:rPr>
                <w:sz w:val="24"/>
                <w:szCs w:val="24"/>
              </w:rPr>
              <w:t>,</w:t>
            </w:r>
            <w:r w:rsidRPr="00ED7125">
              <w:rPr>
                <w:sz w:val="24"/>
                <w:szCs w:val="24"/>
              </w:rPr>
              <w:t xml:space="preserve"> we will look at learning about </w:t>
            </w:r>
            <w:r w:rsidRPr="00F626E9">
              <w:rPr>
                <w:color w:val="FF0000"/>
                <w:sz w:val="24"/>
                <w:szCs w:val="24"/>
              </w:rPr>
              <w:t xml:space="preserve">“Eadai” </w:t>
            </w:r>
            <w:r w:rsidRPr="00ED7125">
              <w:rPr>
                <w:sz w:val="24"/>
                <w:szCs w:val="24"/>
              </w:rPr>
              <w:t>( clothes) for next few weeks.</w:t>
            </w:r>
          </w:p>
          <w:p w:rsidR="00ED7125" w:rsidRDefault="00ED7125" w:rsidP="00B90018">
            <w:pPr>
              <w:rPr>
                <w:sz w:val="24"/>
                <w:szCs w:val="24"/>
              </w:rPr>
            </w:pPr>
          </w:p>
          <w:p w:rsidR="00ED7125" w:rsidRDefault="00ED7125" w:rsidP="00B90018">
            <w:pPr>
              <w:rPr>
                <w:sz w:val="24"/>
                <w:szCs w:val="24"/>
              </w:rPr>
            </w:pPr>
            <w:r>
              <w:rPr>
                <w:sz w:val="24"/>
                <w:szCs w:val="24"/>
              </w:rPr>
              <w:t xml:space="preserve">Open </w:t>
            </w:r>
            <w:r w:rsidRPr="00F626E9">
              <w:rPr>
                <w:color w:val="FF0000"/>
                <w:sz w:val="24"/>
                <w:szCs w:val="24"/>
                <w:u w:val="single"/>
              </w:rPr>
              <w:t>Ceacht 1 and 2</w:t>
            </w:r>
            <w:r w:rsidRPr="00F626E9">
              <w:rPr>
                <w:color w:val="FF0000"/>
                <w:sz w:val="24"/>
                <w:szCs w:val="24"/>
              </w:rPr>
              <w:t xml:space="preserve"> </w:t>
            </w:r>
            <w:r>
              <w:rPr>
                <w:sz w:val="24"/>
                <w:szCs w:val="24"/>
              </w:rPr>
              <w:t xml:space="preserve">this week and listen to the lessons. </w:t>
            </w:r>
          </w:p>
          <w:p w:rsidR="00ED7125" w:rsidRDefault="00ED7125" w:rsidP="00B90018">
            <w:pPr>
              <w:rPr>
                <w:sz w:val="24"/>
                <w:szCs w:val="24"/>
              </w:rPr>
            </w:pPr>
            <w:r>
              <w:rPr>
                <w:sz w:val="24"/>
                <w:szCs w:val="24"/>
              </w:rPr>
              <w:t xml:space="preserve">The most important parts are the comhrá ( the speech bubble icon) and the games icon. In the games section, just pick one or 2 games for each lesson, as there can </w:t>
            </w:r>
            <w:r w:rsidR="00F626E9">
              <w:rPr>
                <w:sz w:val="24"/>
                <w:szCs w:val="24"/>
              </w:rPr>
              <w:t>be a lot of games.</w:t>
            </w:r>
          </w:p>
          <w:p w:rsidR="00ED7125" w:rsidRDefault="00ED7125" w:rsidP="00B90018">
            <w:pPr>
              <w:rPr>
                <w:sz w:val="24"/>
                <w:szCs w:val="24"/>
              </w:rPr>
            </w:pPr>
          </w:p>
          <w:p w:rsidR="00ED7125" w:rsidRDefault="00ED7125" w:rsidP="00B90018">
            <w:pPr>
              <w:rPr>
                <w:sz w:val="24"/>
                <w:szCs w:val="24"/>
              </w:rPr>
            </w:pPr>
            <w:r>
              <w:rPr>
                <w:sz w:val="24"/>
                <w:szCs w:val="24"/>
              </w:rPr>
              <w:t xml:space="preserve">Get the children to practise these words for all the different clothes throughout the week- in </w:t>
            </w:r>
            <w:r w:rsidR="009C362B">
              <w:rPr>
                <w:sz w:val="24"/>
                <w:szCs w:val="24"/>
              </w:rPr>
              <w:t>the morning when getting dressed</w:t>
            </w:r>
            <w:r>
              <w:rPr>
                <w:sz w:val="24"/>
                <w:szCs w:val="24"/>
              </w:rPr>
              <w:t xml:space="preserve">, </w:t>
            </w:r>
            <w:r w:rsidR="009C362B">
              <w:rPr>
                <w:sz w:val="24"/>
                <w:szCs w:val="24"/>
              </w:rPr>
              <w:t xml:space="preserve">or </w:t>
            </w:r>
            <w:r>
              <w:rPr>
                <w:sz w:val="24"/>
                <w:szCs w:val="24"/>
              </w:rPr>
              <w:t xml:space="preserve">at bedtime. </w:t>
            </w:r>
          </w:p>
          <w:p w:rsidR="00F626E9" w:rsidRDefault="00F626E9" w:rsidP="00B90018">
            <w:pPr>
              <w:rPr>
                <w:sz w:val="24"/>
                <w:szCs w:val="24"/>
              </w:rPr>
            </w:pPr>
          </w:p>
          <w:p w:rsidR="00ED7125" w:rsidRPr="009C362B" w:rsidRDefault="00F626E9" w:rsidP="00B90018">
            <w:pPr>
              <w:rPr>
                <w:sz w:val="24"/>
                <w:szCs w:val="24"/>
              </w:rPr>
            </w:pPr>
            <w:r>
              <w:rPr>
                <w:sz w:val="24"/>
                <w:szCs w:val="24"/>
              </w:rPr>
              <w:t xml:space="preserve">Doing 10 minutes each day would be great, but just do what your </w:t>
            </w:r>
            <w:r w:rsidR="009C362B">
              <w:rPr>
                <w:sz w:val="24"/>
                <w:szCs w:val="24"/>
              </w:rPr>
              <w:t>child can</w:t>
            </w:r>
            <w:r>
              <w:rPr>
                <w:sz w:val="24"/>
                <w:szCs w:val="24"/>
              </w:rPr>
              <w:t xml:space="preserve"> manage.</w:t>
            </w:r>
          </w:p>
          <w:p w:rsidR="00ED7125" w:rsidRPr="000E3331" w:rsidRDefault="00ED7125" w:rsidP="00B90018">
            <w:pPr>
              <w:rPr>
                <w:color w:val="00B050"/>
                <w:sz w:val="24"/>
                <w:szCs w:val="24"/>
              </w:rPr>
            </w:pPr>
          </w:p>
        </w:tc>
      </w:tr>
      <w:tr w:rsidR="00C44573" w:rsidTr="00B90018">
        <w:tc>
          <w:tcPr>
            <w:tcW w:w="1809" w:type="dxa"/>
          </w:tcPr>
          <w:p w:rsidR="00C44573" w:rsidRPr="000E3331" w:rsidRDefault="00C44573" w:rsidP="00B90018">
            <w:pPr>
              <w:rPr>
                <w:b/>
                <w:color w:val="00B050"/>
                <w:sz w:val="36"/>
                <w:szCs w:val="36"/>
              </w:rPr>
            </w:pPr>
            <w:r w:rsidRPr="000E3331">
              <w:rPr>
                <w:b/>
                <w:color w:val="00B050"/>
                <w:sz w:val="36"/>
                <w:szCs w:val="36"/>
              </w:rPr>
              <w:t>The world around us</w:t>
            </w:r>
          </w:p>
        </w:tc>
        <w:tc>
          <w:tcPr>
            <w:tcW w:w="7433" w:type="dxa"/>
          </w:tcPr>
          <w:p w:rsidR="00C44573" w:rsidRPr="009C362B" w:rsidRDefault="009C362B" w:rsidP="00B90018">
            <w:pPr>
              <w:rPr>
                <w:b/>
                <w:sz w:val="24"/>
                <w:szCs w:val="24"/>
              </w:rPr>
            </w:pPr>
            <w:r w:rsidRPr="009C362B">
              <w:rPr>
                <w:b/>
                <w:sz w:val="24"/>
                <w:szCs w:val="24"/>
              </w:rPr>
              <w:t>Parts of a plant</w:t>
            </w:r>
          </w:p>
          <w:p w:rsidR="00C44573" w:rsidRDefault="009C362B" w:rsidP="00B90018">
            <w:pPr>
              <w:rPr>
                <w:sz w:val="24"/>
                <w:szCs w:val="24"/>
              </w:rPr>
            </w:pPr>
            <w:r>
              <w:rPr>
                <w:sz w:val="24"/>
                <w:szCs w:val="24"/>
              </w:rPr>
              <w:t>Remember the parts of a plant:</w:t>
            </w:r>
            <w:r w:rsidR="00C44573" w:rsidRPr="000E3331">
              <w:rPr>
                <w:sz w:val="24"/>
                <w:szCs w:val="24"/>
              </w:rPr>
              <w:t xml:space="preserve"> Stem/leaf/root/petal. </w:t>
            </w:r>
          </w:p>
          <w:p w:rsidR="009C362B" w:rsidRDefault="009C362B" w:rsidP="00B90018">
            <w:pPr>
              <w:rPr>
                <w:sz w:val="24"/>
                <w:szCs w:val="24"/>
              </w:rPr>
            </w:pPr>
            <w:r>
              <w:rPr>
                <w:sz w:val="24"/>
                <w:szCs w:val="24"/>
              </w:rPr>
              <w:t>Watch this video</w:t>
            </w:r>
            <w:r w:rsidR="00DD2D39">
              <w:rPr>
                <w:sz w:val="24"/>
                <w:szCs w:val="24"/>
              </w:rPr>
              <w:t xml:space="preserve"> “ parts of a plant- </w:t>
            </w:r>
            <w:proofErr w:type="spellStart"/>
            <w:r w:rsidR="00DD2D39">
              <w:rPr>
                <w:sz w:val="24"/>
                <w:szCs w:val="24"/>
              </w:rPr>
              <w:t>Dr.</w:t>
            </w:r>
            <w:proofErr w:type="spellEnd"/>
            <w:r w:rsidR="00DD2D39">
              <w:rPr>
                <w:sz w:val="24"/>
                <w:szCs w:val="24"/>
              </w:rPr>
              <w:t xml:space="preserve"> </w:t>
            </w:r>
            <w:proofErr w:type="spellStart"/>
            <w:r w:rsidR="00DD2D39">
              <w:rPr>
                <w:sz w:val="24"/>
                <w:szCs w:val="24"/>
              </w:rPr>
              <w:t>Binocs</w:t>
            </w:r>
            <w:proofErr w:type="spellEnd"/>
            <w:r w:rsidR="00DD2D39">
              <w:rPr>
                <w:sz w:val="24"/>
                <w:szCs w:val="24"/>
              </w:rPr>
              <w:t>”</w:t>
            </w:r>
            <w:r>
              <w:rPr>
                <w:sz w:val="24"/>
                <w:szCs w:val="24"/>
              </w:rPr>
              <w:t xml:space="preserve"> to learn a little more</w:t>
            </w:r>
          </w:p>
          <w:p w:rsidR="009C362B" w:rsidRDefault="00333C2D" w:rsidP="00B90018">
            <w:hyperlink r:id="rId9" w:history="1">
              <w:r w:rsidR="009C362B">
                <w:rPr>
                  <w:rStyle w:val="Hyperlink"/>
                </w:rPr>
                <w:t>https://www.youtube.com/watch?v=p3St51F4kE8</w:t>
              </w:r>
            </w:hyperlink>
          </w:p>
          <w:p w:rsidR="009C362B" w:rsidRDefault="009C362B" w:rsidP="00B90018">
            <w:pPr>
              <w:rPr>
                <w:sz w:val="24"/>
                <w:szCs w:val="24"/>
              </w:rPr>
            </w:pPr>
            <w:r>
              <w:t>Draw and colour a flower showing all these different parts.</w:t>
            </w:r>
          </w:p>
          <w:p w:rsidR="00C44573" w:rsidRPr="000E3331" w:rsidRDefault="00C44573" w:rsidP="00B90018">
            <w:pPr>
              <w:rPr>
                <w:sz w:val="24"/>
                <w:szCs w:val="24"/>
              </w:rPr>
            </w:pPr>
          </w:p>
          <w:p w:rsidR="009C362B" w:rsidRDefault="009C362B" w:rsidP="009C362B">
            <w:pPr>
              <w:rPr>
                <w:b/>
                <w:sz w:val="24"/>
                <w:szCs w:val="24"/>
              </w:rPr>
            </w:pPr>
            <w:r w:rsidRPr="009C362B">
              <w:rPr>
                <w:b/>
                <w:sz w:val="24"/>
                <w:szCs w:val="24"/>
              </w:rPr>
              <w:t xml:space="preserve">Draw a simple map </w:t>
            </w:r>
            <w:r>
              <w:rPr>
                <w:b/>
                <w:sz w:val="24"/>
                <w:szCs w:val="24"/>
              </w:rPr>
              <w:t xml:space="preserve">: </w:t>
            </w:r>
          </w:p>
          <w:p w:rsidR="00C44573" w:rsidRDefault="009C362B" w:rsidP="009C362B">
            <w:pPr>
              <w:rPr>
                <w:b/>
                <w:sz w:val="24"/>
                <w:szCs w:val="24"/>
              </w:rPr>
            </w:pPr>
            <w:r>
              <w:rPr>
                <w:b/>
                <w:sz w:val="24"/>
                <w:szCs w:val="24"/>
              </w:rPr>
              <w:t>Draw a map from your house to a shop or to school or to granny’s house.</w:t>
            </w:r>
          </w:p>
          <w:p w:rsidR="009C362B" w:rsidRPr="009C362B" w:rsidRDefault="009C362B" w:rsidP="009C362B">
            <w:pPr>
              <w:rPr>
                <w:b/>
                <w:sz w:val="24"/>
                <w:szCs w:val="24"/>
              </w:rPr>
            </w:pPr>
            <w:r>
              <w:rPr>
                <w:b/>
                <w:sz w:val="24"/>
                <w:szCs w:val="24"/>
              </w:rPr>
              <w:t>Draw the map putting in the things you pass by on the way.</w:t>
            </w:r>
          </w:p>
          <w:p w:rsidR="009C362B" w:rsidRPr="000E3331" w:rsidRDefault="009C362B" w:rsidP="009C362B">
            <w:pPr>
              <w:rPr>
                <w:color w:val="00B050"/>
                <w:sz w:val="24"/>
                <w:szCs w:val="24"/>
              </w:rPr>
            </w:pPr>
          </w:p>
        </w:tc>
      </w:tr>
      <w:tr w:rsidR="00C44573" w:rsidTr="00B90018">
        <w:tc>
          <w:tcPr>
            <w:tcW w:w="1809" w:type="dxa"/>
          </w:tcPr>
          <w:p w:rsidR="00C44573" w:rsidRDefault="00C44573" w:rsidP="00B90018">
            <w:pPr>
              <w:rPr>
                <w:b/>
                <w:color w:val="00B050"/>
                <w:sz w:val="48"/>
                <w:szCs w:val="48"/>
              </w:rPr>
            </w:pPr>
            <w:r>
              <w:rPr>
                <w:b/>
                <w:color w:val="00B050"/>
                <w:sz w:val="48"/>
                <w:szCs w:val="48"/>
              </w:rPr>
              <w:t>PE</w:t>
            </w:r>
          </w:p>
        </w:tc>
        <w:tc>
          <w:tcPr>
            <w:tcW w:w="7433" w:type="dxa"/>
          </w:tcPr>
          <w:p w:rsidR="00B7696F" w:rsidRDefault="00B7696F" w:rsidP="00B90018">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B7696F" w:rsidRDefault="00B7696F" w:rsidP="00B90018">
            <w:pPr>
              <w:rPr>
                <w:sz w:val="24"/>
                <w:szCs w:val="24"/>
              </w:rPr>
            </w:pPr>
          </w:p>
          <w:p w:rsidR="00B7696F" w:rsidRDefault="00B7696F" w:rsidP="00B90018">
            <w:pPr>
              <w:rPr>
                <w:sz w:val="24"/>
                <w:szCs w:val="24"/>
              </w:rPr>
            </w:pPr>
            <w:r>
              <w:rPr>
                <w:sz w:val="24"/>
                <w:szCs w:val="24"/>
              </w:rPr>
              <w:t xml:space="preserve">One idea this week- </w:t>
            </w:r>
            <w:proofErr w:type="gramStart"/>
            <w:r w:rsidRPr="00B7696F">
              <w:rPr>
                <w:b/>
                <w:sz w:val="24"/>
                <w:szCs w:val="24"/>
              </w:rPr>
              <w:t>make</w:t>
            </w:r>
            <w:proofErr w:type="gramEnd"/>
            <w:r w:rsidRPr="00B7696F">
              <w:rPr>
                <w:b/>
                <w:sz w:val="24"/>
                <w:szCs w:val="24"/>
              </w:rPr>
              <w:t xml:space="preserve"> an obstacle course in your garden.</w:t>
            </w:r>
            <w:r>
              <w:rPr>
                <w:sz w:val="24"/>
                <w:szCs w:val="24"/>
              </w:rPr>
              <w:t xml:space="preserve">  No pressure of course, just getting out into your garden and running about or playing football is sufficient too!</w:t>
            </w:r>
          </w:p>
          <w:p w:rsidR="005436A9" w:rsidRDefault="005436A9" w:rsidP="00B90018">
            <w:pPr>
              <w:rPr>
                <w:sz w:val="24"/>
                <w:szCs w:val="24"/>
              </w:rPr>
            </w:pPr>
          </w:p>
          <w:p w:rsidR="005436A9" w:rsidRDefault="005436A9" w:rsidP="00B90018">
            <w:pPr>
              <w:rPr>
                <w:sz w:val="24"/>
                <w:szCs w:val="24"/>
              </w:rPr>
            </w:pPr>
            <w:r>
              <w:rPr>
                <w:sz w:val="24"/>
                <w:szCs w:val="24"/>
              </w:rPr>
              <w:t xml:space="preserve">I will try to give </w:t>
            </w:r>
            <w:proofErr w:type="gramStart"/>
            <w:r>
              <w:rPr>
                <w:sz w:val="24"/>
                <w:szCs w:val="24"/>
              </w:rPr>
              <w:t>you  a</w:t>
            </w:r>
            <w:proofErr w:type="gramEnd"/>
            <w:r>
              <w:rPr>
                <w:sz w:val="24"/>
                <w:szCs w:val="24"/>
              </w:rPr>
              <w:t xml:space="preserve"> skills challenge each week!</w:t>
            </w:r>
          </w:p>
          <w:p w:rsidR="005436A9" w:rsidRDefault="005436A9" w:rsidP="00B90018">
            <w:pPr>
              <w:rPr>
                <w:sz w:val="24"/>
                <w:szCs w:val="24"/>
              </w:rPr>
            </w:pPr>
            <w:proofErr w:type="spellStart"/>
            <w:r>
              <w:rPr>
                <w:sz w:val="24"/>
                <w:szCs w:val="24"/>
              </w:rPr>
              <w:t>Heres</w:t>
            </w:r>
            <w:proofErr w:type="spellEnd"/>
            <w:r>
              <w:rPr>
                <w:sz w:val="24"/>
                <w:szCs w:val="24"/>
              </w:rPr>
              <w:t xml:space="preserve"> this </w:t>
            </w:r>
            <w:proofErr w:type="spellStart"/>
            <w:r>
              <w:rPr>
                <w:sz w:val="24"/>
                <w:szCs w:val="24"/>
              </w:rPr>
              <w:t>weeks</w:t>
            </w:r>
            <w:proofErr w:type="spellEnd"/>
            <w:r>
              <w:rPr>
                <w:sz w:val="24"/>
                <w:szCs w:val="24"/>
              </w:rPr>
              <w:t xml:space="preserve"> challenge for you!</w:t>
            </w:r>
          </w:p>
          <w:p w:rsidR="005436A9" w:rsidRDefault="005436A9" w:rsidP="005436A9">
            <w:pPr>
              <w:pStyle w:val="NormalWeb"/>
              <w:spacing w:before="0" w:beforeAutospacing="0" w:after="0" w:afterAutospacing="0"/>
              <w:rPr>
                <w:rFonts w:ascii="Helvetica" w:hAnsi="Helvetica"/>
                <w:color w:val="000000"/>
                <w:sz w:val="18"/>
                <w:szCs w:val="18"/>
                <w:u w:val="single"/>
              </w:rPr>
            </w:pPr>
          </w:p>
          <w:p w:rsidR="005436A9" w:rsidRPr="005436A9" w:rsidRDefault="005436A9" w:rsidP="005436A9">
            <w:pPr>
              <w:pStyle w:val="NormalWeb"/>
              <w:spacing w:before="0" w:beforeAutospacing="0" w:after="0" w:afterAutospacing="0"/>
              <w:rPr>
                <w:rFonts w:ascii="Comic Sans MS" w:hAnsi="Comic Sans MS"/>
                <w:color w:val="000000"/>
                <w:sz w:val="22"/>
                <w:szCs w:val="22"/>
              </w:rPr>
            </w:pPr>
            <w:r w:rsidRPr="005436A9">
              <w:rPr>
                <w:rFonts w:ascii="Comic Sans MS" w:hAnsi="Comic Sans MS"/>
                <w:color w:val="000000"/>
                <w:sz w:val="22"/>
                <w:szCs w:val="22"/>
              </w:rPr>
              <w:t>Using an underarm throw;</w:t>
            </w:r>
          </w:p>
          <w:p w:rsidR="00333C2D" w:rsidRDefault="005436A9" w:rsidP="005436A9">
            <w:pPr>
              <w:rPr>
                <w:rFonts w:ascii="Comic Sans MS" w:hAnsi="Comic Sans MS"/>
                <w:color w:val="000000"/>
              </w:rPr>
            </w:pPr>
            <w:r w:rsidRPr="005436A9">
              <w:rPr>
                <w:rFonts w:ascii="Comic Sans MS" w:hAnsi="Comic Sans MS"/>
                <w:color w:val="000000"/>
              </w:rPr>
              <w:t>• </w:t>
            </w:r>
            <w:r w:rsidR="00333C2D" w:rsidRPr="005436A9">
              <w:rPr>
                <w:rFonts w:ascii="Comic Sans MS" w:hAnsi="Comic Sans MS"/>
                <w:color w:val="000000"/>
              </w:rPr>
              <w:t>How many times can you do that throw in 30 seconds? </w:t>
            </w:r>
          </w:p>
          <w:p w:rsidR="005436A9" w:rsidRPr="005436A9" w:rsidRDefault="005436A9" w:rsidP="005436A9">
            <w:pPr>
              <w:rPr>
                <w:rFonts w:ascii="Comic Sans MS" w:hAnsi="Comic Sans MS"/>
                <w:color w:val="000000"/>
              </w:rPr>
            </w:pPr>
            <w:r w:rsidRPr="005436A9">
              <w:rPr>
                <w:rFonts w:ascii="Comic Sans MS" w:hAnsi="Comic Sans MS"/>
                <w:color w:val="000000"/>
              </w:rPr>
              <w:t>• Can you change something about the throw? (Higher, lower, longer, shorter) </w:t>
            </w:r>
          </w:p>
          <w:p w:rsidR="005436A9" w:rsidRPr="005436A9" w:rsidRDefault="005436A9" w:rsidP="005436A9">
            <w:pPr>
              <w:rPr>
                <w:rFonts w:ascii="Comic Sans MS" w:hAnsi="Comic Sans MS"/>
              </w:rPr>
            </w:pPr>
            <w:bookmarkStart w:id="0" w:name="_GoBack"/>
            <w:bookmarkEnd w:id="0"/>
          </w:p>
          <w:p w:rsidR="00C44573" w:rsidRPr="000E3331" w:rsidRDefault="00C44573" w:rsidP="00B90018">
            <w:pPr>
              <w:rPr>
                <w:color w:val="00B050"/>
                <w:sz w:val="24"/>
                <w:szCs w:val="24"/>
              </w:rPr>
            </w:pPr>
          </w:p>
        </w:tc>
      </w:tr>
      <w:tr w:rsidR="00C44573" w:rsidTr="00B90018">
        <w:tc>
          <w:tcPr>
            <w:tcW w:w="1809" w:type="dxa"/>
          </w:tcPr>
          <w:p w:rsidR="00C44573" w:rsidRDefault="00C44573" w:rsidP="00B90018">
            <w:pPr>
              <w:rPr>
                <w:b/>
                <w:color w:val="00B050"/>
                <w:sz w:val="48"/>
                <w:szCs w:val="48"/>
              </w:rPr>
            </w:pPr>
          </w:p>
        </w:tc>
        <w:tc>
          <w:tcPr>
            <w:tcW w:w="7433" w:type="dxa"/>
          </w:tcPr>
          <w:p w:rsidR="00C44573" w:rsidRDefault="00C44573" w:rsidP="00B90018">
            <w:pPr>
              <w:rPr>
                <w:b/>
                <w:color w:val="00B050"/>
                <w:sz w:val="48"/>
                <w:szCs w:val="48"/>
              </w:rPr>
            </w:pPr>
          </w:p>
        </w:tc>
      </w:tr>
    </w:tbl>
    <w:p w:rsidR="00C44573" w:rsidRPr="000E3331" w:rsidRDefault="00C44573" w:rsidP="00C44573">
      <w:pPr>
        <w:rPr>
          <w:b/>
          <w:color w:val="00B050"/>
          <w:sz w:val="48"/>
          <w:szCs w:val="48"/>
        </w:rPr>
      </w:pPr>
    </w:p>
    <w:p w:rsidR="001437E9" w:rsidRDefault="00333C2D"/>
    <w:sectPr w:rsidR="0014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73"/>
    <w:rsid w:val="00333C2D"/>
    <w:rsid w:val="004B0426"/>
    <w:rsid w:val="005436A9"/>
    <w:rsid w:val="005F2866"/>
    <w:rsid w:val="00780D54"/>
    <w:rsid w:val="009C362B"/>
    <w:rsid w:val="00A33C5F"/>
    <w:rsid w:val="00B7696F"/>
    <w:rsid w:val="00C44573"/>
    <w:rsid w:val="00C75469"/>
    <w:rsid w:val="00DD2D39"/>
    <w:rsid w:val="00E81A27"/>
    <w:rsid w:val="00ED7125"/>
    <w:rsid w:val="00F626E9"/>
    <w:rsid w:val="00FD4A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573"/>
    <w:rPr>
      <w:color w:val="0000FF"/>
      <w:u w:val="single"/>
    </w:rPr>
  </w:style>
  <w:style w:type="paragraph" w:styleId="BalloonText">
    <w:name w:val="Balloon Text"/>
    <w:basedOn w:val="Normal"/>
    <w:link w:val="BalloonTextChar"/>
    <w:uiPriority w:val="99"/>
    <w:semiHidden/>
    <w:unhideWhenUsed/>
    <w:rsid w:val="00C4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73"/>
    <w:rPr>
      <w:rFonts w:ascii="Tahoma" w:hAnsi="Tahoma" w:cs="Tahoma"/>
      <w:sz w:val="16"/>
      <w:szCs w:val="16"/>
    </w:rPr>
  </w:style>
  <w:style w:type="paragraph" w:styleId="NormalWeb">
    <w:name w:val="Normal (Web)"/>
    <w:basedOn w:val="Normal"/>
    <w:uiPriority w:val="99"/>
    <w:semiHidden/>
    <w:unhideWhenUsed/>
    <w:rsid w:val="005436A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573"/>
    <w:rPr>
      <w:color w:val="0000FF"/>
      <w:u w:val="single"/>
    </w:rPr>
  </w:style>
  <w:style w:type="paragraph" w:styleId="BalloonText">
    <w:name w:val="Balloon Text"/>
    <w:basedOn w:val="Normal"/>
    <w:link w:val="BalloonTextChar"/>
    <w:uiPriority w:val="99"/>
    <w:semiHidden/>
    <w:unhideWhenUsed/>
    <w:rsid w:val="00C4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73"/>
    <w:rPr>
      <w:rFonts w:ascii="Tahoma" w:hAnsi="Tahoma" w:cs="Tahoma"/>
      <w:sz w:val="16"/>
      <w:szCs w:val="16"/>
    </w:rPr>
  </w:style>
  <w:style w:type="paragraph" w:styleId="NormalWeb">
    <w:name w:val="Normal (Web)"/>
    <w:basedOn w:val="Normal"/>
    <w:uiPriority w:val="99"/>
    <w:semiHidden/>
    <w:unhideWhenUsed/>
    <w:rsid w:val="005436A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2997">
      <w:bodyDiv w:val="1"/>
      <w:marLeft w:val="0"/>
      <w:marRight w:val="0"/>
      <w:marTop w:val="0"/>
      <w:marBottom w:val="0"/>
      <w:divBdr>
        <w:top w:val="none" w:sz="0" w:space="0" w:color="auto"/>
        <w:left w:val="none" w:sz="0" w:space="0" w:color="auto"/>
        <w:bottom w:val="none" w:sz="0" w:space="0" w:color="auto"/>
        <w:right w:val="none" w:sz="0" w:space="0" w:color="auto"/>
      </w:divBdr>
      <w:divsChild>
        <w:div w:id="54730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622682">
              <w:marLeft w:val="0"/>
              <w:marRight w:val="0"/>
              <w:marTop w:val="0"/>
              <w:marBottom w:val="0"/>
              <w:divBdr>
                <w:top w:val="none" w:sz="0" w:space="0" w:color="auto"/>
                <w:left w:val="none" w:sz="0" w:space="0" w:color="auto"/>
                <w:bottom w:val="none" w:sz="0" w:space="0" w:color="auto"/>
                <w:right w:val="none" w:sz="0" w:space="0" w:color="auto"/>
              </w:divBdr>
              <w:divsChild>
                <w:div w:id="1968582925">
                  <w:marLeft w:val="0"/>
                  <w:marRight w:val="0"/>
                  <w:marTop w:val="0"/>
                  <w:marBottom w:val="0"/>
                  <w:divBdr>
                    <w:top w:val="none" w:sz="0" w:space="0" w:color="auto"/>
                    <w:left w:val="none" w:sz="0" w:space="0" w:color="auto"/>
                    <w:bottom w:val="none" w:sz="0" w:space="0" w:color="auto"/>
                    <w:right w:val="none" w:sz="0" w:space="0" w:color="auto"/>
                  </w:divBdr>
                  <w:divsChild>
                    <w:div w:id="1530726211">
                      <w:marLeft w:val="270"/>
                      <w:marRight w:val="0"/>
                      <w:marTop w:val="0"/>
                      <w:marBottom w:val="0"/>
                      <w:divBdr>
                        <w:top w:val="none" w:sz="0" w:space="0" w:color="auto"/>
                        <w:left w:val="none" w:sz="0" w:space="0" w:color="auto"/>
                        <w:bottom w:val="none" w:sz="0" w:space="0" w:color="auto"/>
                        <w:right w:val="none" w:sz="0" w:space="0" w:color="auto"/>
                      </w:divBdr>
                    </w:div>
                    <w:div w:id="577596024">
                      <w:marLeft w:val="270"/>
                      <w:marRight w:val="0"/>
                      <w:marTop w:val="0"/>
                      <w:marBottom w:val="0"/>
                      <w:divBdr>
                        <w:top w:val="none" w:sz="0" w:space="0" w:color="auto"/>
                        <w:left w:val="none" w:sz="0" w:space="0" w:color="auto"/>
                        <w:bottom w:val="none" w:sz="0" w:space="0" w:color="auto"/>
                        <w:right w:val="none" w:sz="0" w:space="0" w:color="auto"/>
                      </w:divBdr>
                    </w:div>
                    <w:div w:id="40666015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gingerbread-man-game" TargetMode="External"/><Relationship Id="rId3" Type="http://schemas.openxmlformats.org/officeDocument/2006/relationships/settings" Target="settings.xml"/><Relationship Id="rId7" Type="http://schemas.openxmlformats.org/officeDocument/2006/relationships/hyperlink" Target="https://www.youtube.com/watch?v=-jqf66uKZi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0sM4JVgym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3St51F4k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7</cp:revision>
  <dcterms:created xsi:type="dcterms:W3CDTF">2020-04-19T18:33:00Z</dcterms:created>
  <dcterms:modified xsi:type="dcterms:W3CDTF">2020-04-19T21:26:00Z</dcterms:modified>
</cp:coreProperties>
</file>