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342" w:rsidRPr="000E3331" w:rsidRDefault="00315342" w:rsidP="00315342">
      <w:r>
        <w:t>School closure: Monday 11th–</w:t>
      </w:r>
      <w:r w:rsidRPr="000E3331">
        <w:t xml:space="preserve"> </w:t>
      </w:r>
      <w:r w:rsidR="00C5084F">
        <w:t>15</w:t>
      </w:r>
      <w:r w:rsidR="00C5084F" w:rsidRPr="00CF5E95">
        <w:rPr>
          <w:vertAlign w:val="superscript"/>
        </w:rPr>
        <w:t>th</w:t>
      </w:r>
      <w:r w:rsidR="00C5084F">
        <w:t xml:space="preserve"> may</w:t>
      </w:r>
      <w:r>
        <w:t xml:space="preserve">                       </w:t>
      </w:r>
      <w:r w:rsidRPr="000E3331">
        <w:t>Junior Infants</w:t>
      </w:r>
    </w:p>
    <w:tbl>
      <w:tblPr>
        <w:tblStyle w:val="TableGrid"/>
        <w:tblW w:w="0" w:type="auto"/>
        <w:tblLook w:val="04A0" w:firstRow="1" w:lastRow="0" w:firstColumn="1" w:lastColumn="0" w:noHBand="0" w:noVBand="1"/>
      </w:tblPr>
      <w:tblGrid>
        <w:gridCol w:w="1734"/>
        <w:gridCol w:w="75"/>
        <w:gridCol w:w="7433"/>
      </w:tblGrid>
      <w:tr w:rsidR="00315342" w:rsidTr="00CB05FF">
        <w:tc>
          <w:tcPr>
            <w:tcW w:w="1734" w:type="dxa"/>
          </w:tcPr>
          <w:p w:rsidR="00315342" w:rsidRDefault="00315342" w:rsidP="00CB05FF">
            <w:pPr>
              <w:rPr>
                <w:b/>
                <w:color w:val="00B050"/>
                <w:sz w:val="48"/>
                <w:szCs w:val="48"/>
              </w:rPr>
            </w:pPr>
            <w:r>
              <w:rPr>
                <w:b/>
                <w:color w:val="00B050"/>
                <w:sz w:val="48"/>
                <w:szCs w:val="48"/>
              </w:rPr>
              <w:t>English</w:t>
            </w:r>
          </w:p>
        </w:tc>
        <w:tc>
          <w:tcPr>
            <w:tcW w:w="7508" w:type="dxa"/>
            <w:gridSpan w:val="2"/>
          </w:tcPr>
          <w:p w:rsidR="00315342" w:rsidRDefault="00315342" w:rsidP="00CB05FF">
            <w:pPr>
              <w:rPr>
                <w:b/>
                <w:sz w:val="24"/>
                <w:szCs w:val="24"/>
              </w:rPr>
            </w:pPr>
            <w:r>
              <w:rPr>
                <w:sz w:val="24"/>
                <w:szCs w:val="24"/>
              </w:rPr>
              <w:t xml:space="preserve"> New </w:t>
            </w:r>
            <w:r w:rsidRPr="000E3331">
              <w:rPr>
                <w:sz w:val="24"/>
                <w:szCs w:val="24"/>
                <w:u w:val="single"/>
              </w:rPr>
              <w:t>Jolly phonics Sound</w:t>
            </w:r>
            <w:r>
              <w:rPr>
                <w:sz w:val="24"/>
                <w:szCs w:val="24"/>
              </w:rPr>
              <w:t xml:space="preserve"> for the week:</w:t>
            </w:r>
            <w:r w:rsidR="007D7DA8">
              <w:rPr>
                <w:b/>
                <w:sz w:val="24"/>
                <w:szCs w:val="24"/>
              </w:rPr>
              <w:t xml:space="preserve"> ng</w:t>
            </w:r>
            <w:r>
              <w:rPr>
                <w:b/>
                <w:sz w:val="24"/>
                <w:szCs w:val="24"/>
              </w:rPr>
              <w:t xml:space="preserve">. </w:t>
            </w:r>
          </w:p>
          <w:p w:rsidR="00315342" w:rsidRDefault="007D7DA8" w:rsidP="00CB05FF">
            <w:pPr>
              <w:rPr>
                <w:b/>
                <w:sz w:val="24"/>
                <w:szCs w:val="24"/>
              </w:rPr>
            </w:pPr>
            <w:r>
              <w:rPr>
                <w:noProof/>
                <w:lang w:eastAsia="en-IE"/>
              </w:rPr>
              <w:drawing>
                <wp:inline distT="0" distB="0" distL="0" distR="0">
                  <wp:extent cx="3799830" cy="2852511"/>
                  <wp:effectExtent l="0" t="0" r="0" b="5080"/>
                  <wp:docPr id="4" name="Picture 4" descr="Pin on ES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n on ES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00058" cy="2852682"/>
                          </a:xfrm>
                          <a:prstGeom prst="rect">
                            <a:avLst/>
                          </a:prstGeom>
                          <a:noFill/>
                          <a:ln>
                            <a:noFill/>
                          </a:ln>
                        </pic:spPr>
                      </pic:pic>
                    </a:graphicData>
                  </a:graphic>
                </wp:inline>
              </w:drawing>
            </w:r>
          </w:p>
          <w:p w:rsidR="00315342" w:rsidRPr="00C5084F" w:rsidRDefault="00315342" w:rsidP="00CB05FF">
            <w:pPr>
              <w:rPr>
                <w:rStyle w:val="Hyperlink"/>
                <w:rFonts w:cstheme="minorHAnsi"/>
              </w:rPr>
            </w:pPr>
            <w:r w:rsidRPr="00C5084F">
              <w:rPr>
                <w:rFonts w:cstheme="minorHAnsi"/>
                <w:b/>
                <w:sz w:val="24"/>
                <w:szCs w:val="24"/>
              </w:rPr>
              <w:t xml:space="preserve">The song can be found in this video link. Copy and paste this link into the browser </w:t>
            </w:r>
            <w:r w:rsidRPr="00C5084F">
              <w:rPr>
                <w:rFonts w:cstheme="minorHAnsi"/>
              </w:rPr>
              <w:t xml:space="preserve"> </w:t>
            </w:r>
            <w:hyperlink r:id="rId7" w:history="1">
              <w:r w:rsidR="007D7DA8" w:rsidRPr="00C5084F">
                <w:rPr>
                  <w:rStyle w:val="Hyperlink"/>
                  <w:rFonts w:cstheme="minorHAnsi"/>
                </w:rPr>
                <w:t>https://www.youtube.com/watch?v=a3dpKh789G4</w:t>
              </w:r>
            </w:hyperlink>
          </w:p>
          <w:p w:rsidR="00315342" w:rsidRPr="00C5084F" w:rsidRDefault="00315342" w:rsidP="00CB05FF">
            <w:pPr>
              <w:rPr>
                <w:rStyle w:val="Hyperlink"/>
                <w:rFonts w:cstheme="minorHAnsi"/>
                <w:b/>
                <w:color w:val="auto"/>
                <w:u w:val="none"/>
              </w:rPr>
            </w:pPr>
            <w:r w:rsidRPr="00C5084F">
              <w:rPr>
                <w:rStyle w:val="Hyperlink"/>
                <w:rFonts w:cstheme="minorHAnsi"/>
                <w:b/>
                <w:color w:val="auto"/>
                <w:u w:val="none"/>
              </w:rPr>
              <w:t>Listen a few times during the week. Look at the picture above and tell mammy or daddy things that have that sound in them</w:t>
            </w:r>
            <w:r w:rsidR="007D7DA8" w:rsidRPr="00C5084F">
              <w:rPr>
                <w:rStyle w:val="Hyperlink"/>
                <w:rFonts w:cstheme="minorHAnsi"/>
                <w:b/>
                <w:color w:val="auto"/>
                <w:u w:val="none"/>
              </w:rPr>
              <w:t>.</w:t>
            </w:r>
          </w:p>
          <w:p w:rsidR="00315342" w:rsidRPr="00C5084F" w:rsidRDefault="00C5084F" w:rsidP="00CB05FF">
            <w:pPr>
              <w:rPr>
                <w:rStyle w:val="Hyperlink"/>
                <w:rFonts w:cstheme="minorHAnsi"/>
                <w:b/>
                <w:color w:val="auto"/>
                <w:u w:val="none"/>
              </w:rPr>
            </w:pPr>
            <w:r w:rsidRPr="00C5084F">
              <w:rPr>
                <w:rStyle w:val="Hyperlink"/>
                <w:rFonts w:cstheme="minorHAnsi"/>
                <w:b/>
                <w:color w:val="auto"/>
                <w:u w:val="none"/>
              </w:rPr>
              <w:t>Children</w:t>
            </w:r>
            <w:r w:rsidR="007D7DA8" w:rsidRPr="00C5084F">
              <w:rPr>
                <w:rStyle w:val="Hyperlink"/>
                <w:rFonts w:cstheme="minorHAnsi"/>
                <w:b/>
                <w:color w:val="auto"/>
                <w:u w:val="none"/>
              </w:rPr>
              <w:t xml:space="preserve"> can find this sound </w:t>
            </w:r>
            <w:r w:rsidRPr="00C5084F">
              <w:rPr>
                <w:rStyle w:val="Hyperlink"/>
                <w:rFonts w:cstheme="minorHAnsi"/>
                <w:b/>
                <w:color w:val="auto"/>
                <w:u w:val="none"/>
              </w:rPr>
              <w:t>difficult so</w:t>
            </w:r>
            <w:r w:rsidR="007D7DA8" w:rsidRPr="00C5084F">
              <w:rPr>
                <w:rStyle w:val="Hyperlink"/>
                <w:rFonts w:cstheme="minorHAnsi"/>
                <w:b/>
                <w:color w:val="auto"/>
                <w:u w:val="none"/>
              </w:rPr>
              <w:t xml:space="preserve"> p</w:t>
            </w:r>
            <w:r w:rsidR="00315342" w:rsidRPr="00C5084F">
              <w:rPr>
                <w:rStyle w:val="Hyperlink"/>
                <w:rFonts w:cstheme="minorHAnsi"/>
                <w:b/>
                <w:color w:val="auto"/>
                <w:u w:val="none"/>
              </w:rPr>
              <w:t xml:space="preserve">arents </w:t>
            </w:r>
            <w:r w:rsidRPr="00C5084F">
              <w:rPr>
                <w:rStyle w:val="Hyperlink"/>
                <w:rFonts w:cstheme="minorHAnsi"/>
                <w:b/>
                <w:color w:val="auto"/>
                <w:u w:val="none"/>
              </w:rPr>
              <w:t>may help their</w:t>
            </w:r>
            <w:r w:rsidR="007D7DA8" w:rsidRPr="00C5084F">
              <w:rPr>
                <w:rStyle w:val="Hyperlink"/>
                <w:rFonts w:cstheme="minorHAnsi"/>
                <w:b/>
                <w:color w:val="auto"/>
                <w:u w:val="none"/>
              </w:rPr>
              <w:t xml:space="preserve"> child come up with </w:t>
            </w:r>
            <w:r w:rsidRPr="00C5084F">
              <w:rPr>
                <w:rStyle w:val="Hyperlink"/>
                <w:rFonts w:cstheme="minorHAnsi"/>
                <w:b/>
                <w:color w:val="auto"/>
                <w:u w:val="none"/>
              </w:rPr>
              <w:t>and write</w:t>
            </w:r>
            <w:r w:rsidR="00315342" w:rsidRPr="00C5084F">
              <w:rPr>
                <w:rStyle w:val="Hyperlink"/>
                <w:rFonts w:cstheme="minorHAnsi"/>
                <w:b/>
                <w:color w:val="auto"/>
                <w:u w:val="none"/>
              </w:rPr>
              <w:t xml:space="preserve"> down the suggestions so children can see </w:t>
            </w:r>
            <w:r w:rsidR="007D7DA8" w:rsidRPr="00C5084F">
              <w:rPr>
                <w:rStyle w:val="Hyperlink"/>
                <w:rFonts w:cstheme="minorHAnsi"/>
                <w:b/>
                <w:color w:val="auto"/>
                <w:u w:val="none"/>
              </w:rPr>
              <w:t xml:space="preserve">“ng </w:t>
            </w:r>
            <w:r w:rsidRPr="00C5084F">
              <w:rPr>
                <w:rStyle w:val="Hyperlink"/>
                <w:rFonts w:cstheme="minorHAnsi"/>
                <w:b/>
                <w:color w:val="auto"/>
                <w:u w:val="none"/>
              </w:rPr>
              <w:t>“sound</w:t>
            </w:r>
            <w:r w:rsidR="007D7DA8" w:rsidRPr="00C5084F">
              <w:rPr>
                <w:rStyle w:val="Hyperlink"/>
                <w:rFonts w:cstheme="minorHAnsi"/>
                <w:b/>
                <w:color w:val="auto"/>
                <w:u w:val="none"/>
              </w:rPr>
              <w:t xml:space="preserve">. </w:t>
            </w:r>
            <w:r w:rsidRPr="00C5084F">
              <w:rPr>
                <w:rStyle w:val="Hyperlink"/>
                <w:rFonts w:cstheme="minorHAnsi"/>
                <w:b/>
                <w:color w:val="auto"/>
                <w:u w:val="none"/>
              </w:rPr>
              <w:t>i.e.</w:t>
            </w:r>
            <w:r w:rsidR="007D7DA8" w:rsidRPr="00C5084F">
              <w:rPr>
                <w:rStyle w:val="Hyperlink"/>
                <w:rFonts w:cstheme="minorHAnsi"/>
                <w:b/>
                <w:color w:val="auto"/>
                <w:u w:val="none"/>
              </w:rPr>
              <w:t xml:space="preserve"> ring/ strong/ bang etc.</w:t>
            </w:r>
          </w:p>
          <w:p w:rsidR="00315342" w:rsidRPr="00C5084F" w:rsidRDefault="00315342" w:rsidP="00CB05FF">
            <w:pPr>
              <w:rPr>
                <w:rStyle w:val="Hyperlink"/>
                <w:rFonts w:cstheme="minorHAnsi"/>
                <w:b/>
                <w:color w:val="548DD4" w:themeColor="text2" w:themeTint="99"/>
                <w:u w:val="none"/>
              </w:rPr>
            </w:pPr>
            <w:r w:rsidRPr="00C5084F">
              <w:rPr>
                <w:rStyle w:val="Hyperlink"/>
                <w:rFonts w:cstheme="minorHAnsi"/>
                <w:b/>
                <w:color w:val="548DD4" w:themeColor="text2" w:themeTint="99"/>
                <w:u w:val="none"/>
              </w:rPr>
              <w:t>Write these new sounds on card and stick into their word envelopes for regular revision.</w:t>
            </w:r>
          </w:p>
          <w:p w:rsidR="00315342" w:rsidRPr="00C5084F" w:rsidRDefault="00315342" w:rsidP="00CB05FF">
            <w:pPr>
              <w:rPr>
                <w:rFonts w:cstheme="minorHAnsi"/>
              </w:rPr>
            </w:pPr>
          </w:p>
          <w:p w:rsidR="00315342" w:rsidRPr="00C5084F" w:rsidRDefault="00315342" w:rsidP="00CB05FF">
            <w:pPr>
              <w:rPr>
                <w:rFonts w:cstheme="minorHAnsi"/>
              </w:rPr>
            </w:pPr>
            <w:r w:rsidRPr="00C5084F">
              <w:rPr>
                <w:rFonts w:cstheme="minorHAnsi"/>
                <w:b/>
                <w:u w:val="single"/>
              </w:rPr>
              <w:t>Rhyme of the Week:   “</w:t>
            </w:r>
            <w:r w:rsidRPr="00C5084F">
              <w:rPr>
                <w:rFonts w:cstheme="minorHAnsi"/>
              </w:rPr>
              <w:t xml:space="preserve"> </w:t>
            </w:r>
            <w:r w:rsidR="007D7DA8" w:rsidRPr="00C5084F">
              <w:rPr>
                <w:rFonts w:cstheme="minorHAnsi"/>
                <w:b/>
                <w:sz w:val="28"/>
                <w:szCs w:val="28"/>
              </w:rPr>
              <w:t>et</w:t>
            </w:r>
            <w:r w:rsidRPr="00C5084F">
              <w:rPr>
                <w:rFonts w:cstheme="minorHAnsi"/>
                <w:b/>
                <w:sz w:val="28"/>
                <w:szCs w:val="28"/>
              </w:rPr>
              <w:t>”.</w:t>
            </w:r>
            <w:r w:rsidRPr="00C5084F">
              <w:rPr>
                <w:rFonts w:cstheme="minorHAnsi"/>
              </w:rPr>
              <w:t xml:space="preserve"> Help your child th</w:t>
            </w:r>
            <w:r w:rsidR="00C5084F" w:rsidRPr="00C5084F">
              <w:rPr>
                <w:rFonts w:cstheme="minorHAnsi"/>
              </w:rPr>
              <w:t>ink of words that rhyme with “et</w:t>
            </w:r>
            <w:r w:rsidRPr="00C5084F">
              <w:rPr>
                <w:rFonts w:cstheme="minorHAnsi"/>
              </w:rPr>
              <w:t>”.</w:t>
            </w:r>
          </w:p>
          <w:p w:rsidR="00315342" w:rsidRPr="00C5084F" w:rsidRDefault="00315342" w:rsidP="00CB05FF">
            <w:pPr>
              <w:rPr>
                <w:rFonts w:cstheme="minorHAnsi"/>
              </w:rPr>
            </w:pPr>
            <w:r w:rsidRPr="00C5084F">
              <w:rPr>
                <w:rFonts w:cstheme="minorHAnsi"/>
              </w:rPr>
              <w:t xml:space="preserve">Write 4 or more into their writing copy. Encourage them to keep the letters on the line, and make the tall letters tall.  </w:t>
            </w:r>
          </w:p>
          <w:p w:rsidR="009A5D1F" w:rsidRPr="00C5084F" w:rsidRDefault="009A5D1F" w:rsidP="00CB05FF">
            <w:pPr>
              <w:rPr>
                <w:rFonts w:cstheme="minorHAnsi"/>
                <w:b/>
                <w:color w:val="00B050"/>
                <w:u w:val="single"/>
              </w:rPr>
            </w:pPr>
          </w:p>
          <w:p w:rsidR="00315342" w:rsidRPr="00C5084F" w:rsidRDefault="00315342" w:rsidP="00CB05FF">
            <w:pPr>
              <w:rPr>
                <w:rFonts w:cstheme="minorHAnsi"/>
                <w:b/>
                <w:sz w:val="24"/>
                <w:szCs w:val="24"/>
                <w:u w:val="single"/>
              </w:rPr>
            </w:pPr>
            <w:r w:rsidRPr="00C5084F">
              <w:rPr>
                <w:rFonts w:cstheme="minorHAnsi"/>
                <w:b/>
                <w:sz w:val="24"/>
                <w:szCs w:val="24"/>
                <w:u w:val="single"/>
              </w:rPr>
              <w:t>Weekly Story:</w:t>
            </w:r>
          </w:p>
          <w:p w:rsidR="00315342" w:rsidRPr="00C5084F" w:rsidRDefault="00315342" w:rsidP="00CB05FF">
            <w:pPr>
              <w:pStyle w:val="NormalWeb"/>
              <w:spacing w:before="0" w:beforeAutospacing="0" w:after="0" w:afterAutospacing="0"/>
              <w:rPr>
                <w:rFonts w:asciiTheme="minorHAnsi" w:hAnsiTheme="minorHAnsi" w:cstheme="minorHAnsi"/>
                <w:color w:val="000000"/>
                <w:sz w:val="22"/>
                <w:szCs w:val="22"/>
                <w:u w:val="single"/>
              </w:rPr>
            </w:pPr>
            <w:r w:rsidRPr="00C5084F">
              <w:rPr>
                <w:rFonts w:asciiTheme="minorHAnsi" w:hAnsiTheme="minorHAnsi" w:cstheme="minorHAnsi"/>
                <w:color w:val="000000"/>
                <w:sz w:val="18"/>
                <w:szCs w:val="18"/>
              </w:rPr>
              <w:t>Listen to </w:t>
            </w:r>
            <w:r w:rsidRPr="00C5084F">
              <w:rPr>
                <w:rFonts w:asciiTheme="minorHAnsi" w:hAnsiTheme="minorHAnsi" w:cstheme="minorHAnsi"/>
                <w:color w:val="000000"/>
                <w:sz w:val="28"/>
                <w:szCs w:val="28"/>
                <w:u w:val="single"/>
              </w:rPr>
              <w:t xml:space="preserve">The </w:t>
            </w:r>
            <w:r w:rsidR="00EF00F7" w:rsidRPr="00C5084F">
              <w:rPr>
                <w:rFonts w:asciiTheme="minorHAnsi" w:hAnsiTheme="minorHAnsi" w:cstheme="minorHAnsi"/>
                <w:color w:val="000000"/>
                <w:sz w:val="28"/>
                <w:szCs w:val="28"/>
                <w:u w:val="single"/>
              </w:rPr>
              <w:t>Bog Baby</w:t>
            </w:r>
            <w:r w:rsidR="00EF00F7" w:rsidRPr="00C5084F">
              <w:rPr>
                <w:rFonts w:asciiTheme="minorHAnsi" w:hAnsiTheme="minorHAnsi" w:cstheme="minorHAnsi"/>
                <w:color w:val="000000"/>
                <w:sz w:val="18"/>
                <w:szCs w:val="18"/>
                <w:u w:val="single"/>
              </w:rPr>
              <w:t xml:space="preserve"> </w:t>
            </w:r>
            <w:r w:rsidR="00EF00F7" w:rsidRPr="00C5084F">
              <w:rPr>
                <w:rFonts w:asciiTheme="minorHAnsi" w:hAnsiTheme="minorHAnsi" w:cstheme="minorHAnsi"/>
                <w:color w:val="000000"/>
                <w:sz w:val="22"/>
                <w:szCs w:val="22"/>
                <w:u w:val="single"/>
              </w:rPr>
              <w:t>by Jeanne Willis and Gwen Millward</w:t>
            </w:r>
            <w:r w:rsidR="008E40E5" w:rsidRPr="00C5084F">
              <w:rPr>
                <w:rFonts w:asciiTheme="minorHAnsi" w:hAnsiTheme="minorHAnsi" w:cstheme="minorHAnsi"/>
                <w:color w:val="000000"/>
                <w:sz w:val="22"/>
                <w:szCs w:val="22"/>
                <w:u w:val="single"/>
              </w:rPr>
              <w:t xml:space="preserve">. </w:t>
            </w:r>
          </w:p>
          <w:p w:rsidR="008E40E5" w:rsidRPr="00C5084F" w:rsidRDefault="008E40E5" w:rsidP="00CB05FF">
            <w:pPr>
              <w:pStyle w:val="NormalWeb"/>
              <w:spacing w:before="0" w:beforeAutospacing="0" w:after="0" w:afterAutospacing="0"/>
              <w:rPr>
                <w:rFonts w:asciiTheme="minorHAnsi" w:hAnsiTheme="minorHAnsi" w:cstheme="minorHAnsi"/>
                <w:color w:val="000000"/>
                <w:sz w:val="22"/>
                <w:szCs w:val="22"/>
              </w:rPr>
            </w:pPr>
            <w:r w:rsidRPr="00C5084F">
              <w:rPr>
                <w:rFonts w:asciiTheme="minorHAnsi" w:hAnsiTheme="minorHAnsi" w:cstheme="minorHAnsi"/>
                <w:color w:val="000000"/>
                <w:sz w:val="22"/>
                <w:szCs w:val="22"/>
                <w:u w:val="single"/>
              </w:rPr>
              <w:t xml:space="preserve">I have linked you to the story in </w:t>
            </w:r>
            <w:proofErr w:type="gramStart"/>
            <w:r w:rsidRPr="00C5084F">
              <w:rPr>
                <w:rFonts w:asciiTheme="minorHAnsi" w:hAnsiTheme="minorHAnsi" w:cstheme="minorHAnsi"/>
                <w:color w:val="000000"/>
                <w:sz w:val="22"/>
                <w:szCs w:val="22"/>
                <w:u w:val="single"/>
              </w:rPr>
              <w:t>Seesaw .</w:t>
            </w:r>
            <w:proofErr w:type="gramEnd"/>
          </w:p>
          <w:p w:rsidR="00EF00F7" w:rsidRPr="00C5084F" w:rsidRDefault="00C422F2" w:rsidP="00CB05FF">
            <w:pPr>
              <w:pStyle w:val="NormalWeb"/>
              <w:spacing w:before="0" w:beforeAutospacing="0" w:after="0" w:afterAutospacing="0" w:line="216" w:lineRule="atLeast"/>
              <w:rPr>
                <w:rFonts w:asciiTheme="minorHAnsi" w:hAnsiTheme="minorHAnsi" w:cstheme="minorHAnsi"/>
                <w:sz w:val="22"/>
                <w:szCs w:val="22"/>
              </w:rPr>
            </w:pPr>
            <w:hyperlink r:id="rId8" w:history="1">
              <w:r w:rsidR="00EF00F7" w:rsidRPr="00C5084F">
                <w:rPr>
                  <w:rStyle w:val="Hyperlink"/>
                  <w:rFonts w:asciiTheme="minorHAnsi" w:hAnsiTheme="minorHAnsi" w:cstheme="minorHAnsi"/>
                  <w:sz w:val="22"/>
                  <w:szCs w:val="22"/>
                </w:rPr>
                <w:t>https://www.youtube.com/watch?v=nVuH4BdVQOQ</w:t>
              </w:r>
            </w:hyperlink>
          </w:p>
          <w:p w:rsidR="00315342" w:rsidRPr="00C5084F" w:rsidRDefault="00315342" w:rsidP="00CB05FF">
            <w:pPr>
              <w:pStyle w:val="NormalWeb"/>
              <w:spacing w:before="0" w:beforeAutospacing="0" w:after="0" w:afterAutospacing="0" w:line="216" w:lineRule="atLeast"/>
              <w:rPr>
                <w:rFonts w:asciiTheme="minorHAnsi" w:hAnsiTheme="minorHAnsi" w:cstheme="minorHAnsi"/>
                <w:color w:val="000000"/>
                <w:sz w:val="22"/>
                <w:szCs w:val="22"/>
              </w:rPr>
            </w:pPr>
            <w:r w:rsidRPr="00C5084F">
              <w:rPr>
                <w:rFonts w:asciiTheme="minorHAnsi" w:hAnsiTheme="minorHAnsi" w:cstheme="minorHAnsi"/>
                <w:color w:val="000000"/>
                <w:sz w:val="22"/>
                <w:szCs w:val="22"/>
              </w:rPr>
              <w:t>Ask them questions about the story</w:t>
            </w:r>
            <w:r w:rsidR="007535A6" w:rsidRPr="00C5084F">
              <w:rPr>
                <w:rFonts w:asciiTheme="minorHAnsi" w:hAnsiTheme="minorHAnsi" w:cstheme="minorHAnsi"/>
                <w:color w:val="000000"/>
                <w:sz w:val="22"/>
                <w:szCs w:val="22"/>
              </w:rPr>
              <w:t xml:space="preserve"> after listening:</w:t>
            </w:r>
          </w:p>
          <w:p w:rsidR="007535A6" w:rsidRPr="00C5084F" w:rsidRDefault="00315342" w:rsidP="00CB05FF">
            <w:pPr>
              <w:rPr>
                <w:rFonts w:cstheme="minorHAnsi"/>
                <w:color w:val="000000"/>
              </w:rPr>
            </w:pPr>
            <w:r w:rsidRPr="00C5084F">
              <w:rPr>
                <w:rFonts w:cstheme="minorHAnsi"/>
                <w:color w:val="000000"/>
              </w:rPr>
              <w:t>-</w:t>
            </w:r>
            <w:r w:rsidR="00EF00F7" w:rsidRPr="00C5084F">
              <w:rPr>
                <w:rFonts w:cstheme="minorHAnsi"/>
                <w:color w:val="000000"/>
              </w:rPr>
              <w:t xml:space="preserve">Where did they find the bog baby? Why did they </w:t>
            </w:r>
            <w:proofErr w:type="gramStart"/>
            <w:r w:rsidR="00EF00F7" w:rsidRPr="00C5084F">
              <w:rPr>
                <w:rFonts w:cstheme="minorHAnsi"/>
                <w:color w:val="000000"/>
              </w:rPr>
              <w:t>not  tell</w:t>
            </w:r>
            <w:proofErr w:type="gramEnd"/>
            <w:r w:rsidR="00EF00F7" w:rsidRPr="00C5084F">
              <w:rPr>
                <w:rFonts w:cstheme="minorHAnsi"/>
                <w:color w:val="000000"/>
              </w:rPr>
              <w:t xml:space="preserve"> mammy</w:t>
            </w:r>
            <w:r w:rsidR="007535A6" w:rsidRPr="00C5084F">
              <w:rPr>
                <w:rFonts w:cstheme="minorHAnsi"/>
                <w:color w:val="000000"/>
              </w:rPr>
              <w:t>? What did he look like?</w:t>
            </w:r>
          </w:p>
          <w:p w:rsidR="00315342" w:rsidRPr="00C5084F" w:rsidRDefault="007535A6" w:rsidP="00CB05FF">
            <w:pPr>
              <w:rPr>
                <w:rFonts w:cstheme="minorHAnsi"/>
                <w:color w:val="000000"/>
              </w:rPr>
            </w:pPr>
            <w:r w:rsidRPr="00C5084F">
              <w:rPr>
                <w:rFonts w:cstheme="minorHAnsi"/>
                <w:color w:val="000000"/>
              </w:rPr>
              <w:t>What did they give him to eat?</w:t>
            </w:r>
            <w:r w:rsidR="00315342" w:rsidRPr="00C5084F">
              <w:rPr>
                <w:rFonts w:cstheme="minorHAnsi"/>
                <w:color w:val="000000"/>
              </w:rPr>
              <w:t xml:space="preserve"> </w:t>
            </w:r>
          </w:p>
          <w:p w:rsidR="00315342" w:rsidRPr="00C5084F" w:rsidRDefault="00315342" w:rsidP="00CB05FF">
            <w:pPr>
              <w:rPr>
                <w:rFonts w:cstheme="minorHAnsi"/>
                <w:color w:val="000000"/>
              </w:rPr>
            </w:pPr>
            <w:r w:rsidRPr="00C5084F">
              <w:rPr>
                <w:rFonts w:cstheme="minorHAnsi"/>
                <w:color w:val="000000"/>
              </w:rPr>
              <w:t>What was your favourite part?</w:t>
            </w:r>
          </w:p>
          <w:p w:rsidR="00315342" w:rsidRPr="00C5084F" w:rsidRDefault="00315342" w:rsidP="00CB05FF">
            <w:pPr>
              <w:rPr>
                <w:rFonts w:cstheme="minorHAnsi"/>
                <w:color w:val="000000"/>
              </w:rPr>
            </w:pPr>
          </w:p>
          <w:p w:rsidR="00315342" w:rsidRPr="00C5084F" w:rsidRDefault="007535A6" w:rsidP="00CB05FF">
            <w:pPr>
              <w:rPr>
                <w:rFonts w:cstheme="minorHAnsi"/>
                <w:color w:val="000000"/>
              </w:rPr>
            </w:pPr>
            <w:r w:rsidRPr="00C5084F">
              <w:rPr>
                <w:rFonts w:cstheme="minorHAnsi"/>
                <w:b/>
                <w:color w:val="000000"/>
              </w:rPr>
              <w:t>Writing activity: What did the Bog baby look like?</w:t>
            </w:r>
          </w:p>
          <w:p w:rsidR="00315342" w:rsidRPr="00C5084F" w:rsidRDefault="00315342" w:rsidP="00CB05FF">
            <w:pPr>
              <w:rPr>
                <w:rFonts w:ascii="Helvetica" w:hAnsi="Helvetica" w:cs="Helvetica"/>
                <w:color w:val="000000"/>
              </w:rPr>
            </w:pPr>
            <w:r w:rsidRPr="00C5084F">
              <w:rPr>
                <w:rFonts w:cstheme="minorHAnsi"/>
                <w:b/>
                <w:color w:val="000000"/>
              </w:rPr>
              <w:t>Write 1 or 2 sentences about</w:t>
            </w:r>
            <w:r w:rsidRPr="00C5084F">
              <w:rPr>
                <w:rFonts w:ascii="Helvetica" w:hAnsi="Helvetica" w:cs="Helvetica"/>
                <w:b/>
                <w:color w:val="000000"/>
              </w:rPr>
              <w:t xml:space="preserve"> </w:t>
            </w:r>
            <w:r w:rsidR="007535A6" w:rsidRPr="00C5084F">
              <w:rPr>
                <w:rFonts w:ascii="Helvetica" w:hAnsi="Helvetica" w:cs="Helvetica"/>
                <w:b/>
                <w:color w:val="000000"/>
              </w:rPr>
              <w:t>him</w:t>
            </w:r>
            <w:r w:rsidRPr="00C5084F">
              <w:rPr>
                <w:rFonts w:ascii="Helvetica" w:hAnsi="Helvetica" w:cs="Helvetica"/>
                <w:b/>
                <w:color w:val="000000"/>
              </w:rPr>
              <w:t xml:space="preserve"> e.g </w:t>
            </w:r>
            <w:r w:rsidR="007535A6" w:rsidRPr="00C5084F">
              <w:rPr>
                <w:rFonts w:ascii="Helvetica" w:hAnsi="Helvetica" w:cs="Helvetica"/>
                <w:b/>
                <w:color w:val="000000"/>
              </w:rPr>
              <w:t xml:space="preserve">  He was soft/ He was blue/ he had wings</w:t>
            </w:r>
            <w:proofErr w:type="gramStart"/>
            <w:r w:rsidR="007535A6" w:rsidRPr="00C5084F">
              <w:rPr>
                <w:rFonts w:ascii="Helvetica" w:hAnsi="Helvetica" w:cs="Helvetica"/>
                <w:b/>
                <w:color w:val="000000"/>
              </w:rPr>
              <w:t>..</w:t>
            </w:r>
            <w:proofErr w:type="gramEnd"/>
          </w:p>
          <w:p w:rsidR="00315342" w:rsidRPr="00C5084F" w:rsidRDefault="00315342" w:rsidP="00CB05FF">
            <w:pPr>
              <w:rPr>
                <w:rFonts w:ascii="Helvetica" w:hAnsi="Helvetica" w:cs="Helvetica"/>
                <w:color w:val="000000"/>
              </w:rPr>
            </w:pPr>
          </w:p>
          <w:p w:rsidR="00315342" w:rsidRPr="00C5084F" w:rsidRDefault="00315342" w:rsidP="00CB05FF">
            <w:r w:rsidRPr="00C5084F">
              <w:t xml:space="preserve">Again, if your child is finding it really difficult to get started, you can write the sentence into their copy and they can copy it underneath. </w:t>
            </w:r>
          </w:p>
          <w:p w:rsidR="00315342" w:rsidRDefault="00315342" w:rsidP="00CB05FF">
            <w:pPr>
              <w:rPr>
                <w:b/>
                <w:color w:val="E36C0A" w:themeColor="accent6" w:themeShade="BF"/>
                <w:u w:val="single"/>
              </w:rPr>
            </w:pPr>
            <w:r w:rsidRPr="00CA66D1">
              <w:rPr>
                <w:b/>
                <w:color w:val="E36C0A" w:themeColor="accent6" w:themeShade="BF"/>
                <w:u w:val="single"/>
              </w:rPr>
              <w:lastRenderedPageBreak/>
              <w:t>Seesaw activities:</w:t>
            </w:r>
          </w:p>
          <w:p w:rsidR="00315342" w:rsidRPr="002F3646" w:rsidRDefault="009A5D1F" w:rsidP="00CB05FF">
            <w:pPr>
              <w:rPr>
                <w:color w:val="E36C0A" w:themeColor="accent6" w:themeShade="BF"/>
              </w:rPr>
            </w:pPr>
            <w:r>
              <w:rPr>
                <w:b/>
                <w:color w:val="E36C0A" w:themeColor="accent6" w:themeShade="BF"/>
                <w:u w:val="single"/>
              </w:rPr>
              <w:t>Activity 1</w:t>
            </w:r>
            <w:r w:rsidR="00315342">
              <w:rPr>
                <w:b/>
                <w:color w:val="E36C0A" w:themeColor="accent6" w:themeShade="BF"/>
                <w:u w:val="single"/>
              </w:rPr>
              <w:t>.</w:t>
            </w:r>
            <w:r w:rsidR="00315342">
              <w:rPr>
                <w:color w:val="E36C0A" w:themeColor="accent6" w:themeShade="BF"/>
              </w:rPr>
              <w:t xml:space="preserve"> If your child wants too, you can use </w:t>
            </w:r>
            <w:r w:rsidR="00315342" w:rsidRPr="002F3646">
              <w:rPr>
                <w:b/>
                <w:color w:val="E36C0A" w:themeColor="accent6" w:themeShade="BF"/>
                <w:u w:val="single"/>
              </w:rPr>
              <w:t>seesaw</w:t>
            </w:r>
            <w:r w:rsidR="00315342">
              <w:rPr>
                <w:color w:val="E36C0A" w:themeColor="accent6" w:themeShade="BF"/>
              </w:rPr>
              <w:t xml:space="preserve"> to take a photo of your child’s writing and picture and send it to me.  When you open the Seesaw app, you will see this activity in your child’s journal. </w:t>
            </w:r>
          </w:p>
          <w:p w:rsidR="00315342" w:rsidRDefault="00315342" w:rsidP="00CB05FF">
            <w:pPr>
              <w:rPr>
                <w:b/>
                <w:color w:val="F79646" w:themeColor="accent6"/>
                <w:u w:val="single"/>
              </w:rPr>
            </w:pPr>
          </w:p>
          <w:p w:rsidR="00B97CBD" w:rsidRPr="00B97CBD" w:rsidRDefault="009A5D1F" w:rsidP="00CB05FF">
            <w:pPr>
              <w:rPr>
                <w:b/>
                <w:u w:val="single"/>
              </w:rPr>
            </w:pPr>
            <w:r>
              <w:rPr>
                <w:b/>
                <w:u w:val="single"/>
              </w:rPr>
              <w:t>Rhyming activity</w:t>
            </w:r>
            <w:r w:rsidR="00315342" w:rsidRPr="009A766E">
              <w:rPr>
                <w:b/>
                <w:u w:val="single"/>
              </w:rPr>
              <w:t>:</w:t>
            </w:r>
          </w:p>
          <w:p w:rsidR="00315342" w:rsidRDefault="00315342" w:rsidP="00CB05FF">
            <w:pPr>
              <w:rPr>
                <w:color w:val="F79646" w:themeColor="accent6"/>
              </w:rPr>
            </w:pPr>
            <w:r>
              <w:rPr>
                <w:b/>
                <w:color w:val="F79646" w:themeColor="accent6"/>
                <w:u w:val="single"/>
              </w:rPr>
              <w:t xml:space="preserve">Seesaw App: </w:t>
            </w:r>
            <w:r w:rsidR="009A5D1F">
              <w:rPr>
                <w:b/>
                <w:color w:val="F79646" w:themeColor="accent6"/>
                <w:u w:val="single"/>
              </w:rPr>
              <w:t>Activity 2</w:t>
            </w:r>
            <w:r w:rsidRPr="009A766E">
              <w:rPr>
                <w:b/>
                <w:color w:val="F79646" w:themeColor="accent6"/>
                <w:u w:val="single"/>
              </w:rPr>
              <w:t>:</w:t>
            </w:r>
            <w:r w:rsidRPr="009A766E">
              <w:rPr>
                <w:color w:val="F79646" w:themeColor="accent6"/>
              </w:rPr>
              <w:t xml:space="preserve"> In Seesaw journal. </w:t>
            </w:r>
            <w:r w:rsidR="009A5D1F">
              <w:rPr>
                <w:color w:val="F79646" w:themeColor="accent6"/>
              </w:rPr>
              <w:t>Match the rhyming pictures</w:t>
            </w:r>
          </w:p>
          <w:p w:rsidR="00315342" w:rsidRDefault="00315342" w:rsidP="00CB05FF">
            <w:pPr>
              <w:rPr>
                <w:color w:val="F79646" w:themeColor="accent6"/>
              </w:rPr>
            </w:pPr>
          </w:p>
          <w:p w:rsidR="00315342" w:rsidRPr="009A766E" w:rsidRDefault="00315342" w:rsidP="00CB05FF">
            <w:pPr>
              <w:rPr>
                <w:b/>
              </w:rPr>
            </w:pPr>
            <w:r w:rsidRPr="009A766E">
              <w:rPr>
                <w:b/>
                <w:u w:val="single"/>
              </w:rPr>
              <w:t>Sounds Like Phonics Workbook</w:t>
            </w:r>
            <w:r w:rsidR="00B97CBD">
              <w:rPr>
                <w:b/>
              </w:rPr>
              <w:t xml:space="preserve">: </w:t>
            </w:r>
            <w:r w:rsidR="00C5084F">
              <w:rPr>
                <w:b/>
              </w:rPr>
              <w:t>pg.</w:t>
            </w:r>
            <w:r w:rsidR="00B97CBD">
              <w:rPr>
                <w:b/>
              </w:rPr>
              <w:t xml:space="preserve"> Write the Word</w:t>
            </w:r>
          </w:p>
          <w:p w:rsidR="00315342" w:rsidRDefault="00315342" w:rsidP="00CB05FF">
            <w:pPr>
              <w:rPr>
                <w:b/>
              </w:rPr>
            </w:pPr>
          </w:p>
          <w:p w:rsidR="00315342" w:rsidRDefault="00315342" w:rsidP="00CB05FF">
            <w:r w:rsidRPr="00236219">
              <w:rPr>
                <w:b/>
              </w:rPr>
              <w:t>Just handwriting</w:t>
            </w:r>
            <w:r>
              <w:rPr>
                <w:b/>
              </w:rPr>
              <w:t xml:space="preserve"> book</w:t>
            </w:r>
            <w:r>
              <w:t>: complete pg.</w:t>
            </w:r>
            <w:r w:rsidR="00B97CBD">
              <w:t xml:space="preserve"> 27 n</w:t>
            </w:r>
            <w:r>
              <w:t>.</w:t>
            </w:r>
          </w:p>
          <w:p w:rsidR="00315342" w:rsidRDefault="00315342" w:rsidP="00CB05FF">
            <w:pPr>
              <w:rPr>
                <w:b/>
              </w:rPr>
            </w:pPr>
          </w:p>
          <w:p w:rsidR="00315342" w:rsidRPr="00912635" w:rsidRDefault="00315342" w:rsidP="00CB05FF">
            <w:r>
              <w:rPr>
                <w:b/>
              </w:rPr>
              <w:t>Letter Formation</w:t>
            </w:r>
            <w:r w:rsidRPr="00912635">
              <w:t>: Practise writing these</w:t>
            </w:r>
            <w:r>
              <w:t xml:space="preserve"> letters this week </w:t>
            </w:r>
            <w:r w:rsidR="00B97CBD">
              <w:t>:n,f, b, j, z</w:t>
            </w:r>
          </w:p>
          <w:p w:rsidR="00315342" w:rsidRPr="00912635" w:rsidRDefault="00315342" w:rsidP="00CB05FF">
            <w:r w:rsidRPr="00912635">
              <w:t>Spend a few minutes each session practising these letters.</w:t>
            </w:r>
            <w:r>
              <w:t xml:space="preserve"> </w:t>
            </w:r>
          </w:p>
          <w:p w:rsidR="00315342" w:rsidRPr="00912635" w:rsidRDefault="00315342" w:rsidP="00CB05FF">
            <w:r w:rsidRPr="00912635">
              <w:t>Make sure your child is writing them correctly. Make sure they always start their letters from the top. Pick another letter you know your child is finding hard to write, and pr</w:t>
            </w:r>
            <w:r>
              <w:t>a</w:t>
            </w:r>
            <w:r w:rsidRPr="00912635">
              <w:t>c</w:t>
            </w:r>
            <w:r>
              <w:t>tis</w:t>
            </w:r>
            <w:r w:rsidRPr="00912635">
              <w:t>e that each day too.</w:t>
            </w:r>
          </w:p>
          <w:p w:rsidR="00315342" w:rsidRDefault="00315342" w:rsidP="00CB05FF">
            <w:pPr>
              <w:rPr>
                <w:b/>
              </w:rPr>
            </w:pPr>
          </w:p>
          <w:p w:rsidR="00315342" w:rsidRPr="00B7696F" w:rsidRDefault="00315342" w:rsidP="00CB05FF">
            <w:pPr>
              <w:rPr>
                <w:b/>
              </w:rPr>
            </w:pPr>
            <w:r w:rsidRPr="00B7696F">
              <w:rPr>
                <w:b/>
              </w:rPr>
              <w:t>Skills Book A:</w:t>
            </w:r>
            <w:r>
              <w:rPr>
                <w:b/>
              </w:rPr>
              <w:t xml:space="preserve"> C</w:t>
            </w:r>
            <w:r w:rsidR="008E40E5">
              <w:rPr>
                <w:b/>
              </w:rPr>
              <w:t>omplete pgs 36,37</w:t>
            </w:r>
          </w:p>
          <w:p w:rsidR="00315342" w:rsidRDefault="00315342" w:rsidP="00CB05FF">
            <w:pPr>
              <w:rPr>
                <w:b/>
                <w:sz w:val="28"/>
                <w:szCs w:val="28"/>
                <w:u w:val="single"/>
              </w:rPr>
            </w:pPr>
          </w:p>
          <w:p w:rsidR="009A5D1F" w:rsidRPr="00CB6A29" w:rsidRDefault="009A5D1F" w:rsidP="00CB05FF">
            <w:pPr>
              <w:rPr>
                <w:b/>
                <w:color w:val="F79646" w:themeColor="accent6"/>
                <w:sz w:val="28"/>
                <w:szCs w:val="28"/>
                <w:u w:val="single"/>
              </w:rPr>
            </w:pPr>
            <w:bookmarkStart w:id="0" w:name="_GoBack"/>
            <w:r w:rsidRPr="00CB6A29">
              <w:rPr>
                <w:b/>
                <w:color w:val="F79646" w:themeColor="accent6"/>
                <w:sz w:val="28"/>
                <w:szCs w:val="28"/>
                <w:u w:val="single"/>
              </w:rPr>
              <w:t>Seesaw Oral Language Activ</w:t>
            </w:r>
            <w:r w:rsidR="00CB6A29">
              <w:rPr>
                <w:b/>
                <w:color w:val="F79646" w:themeColor="accent6"/>
                <w:sz w:val="28"/>
                <w:szCs w:val="28"/>
                <w:u w:val="single"/>
              </w:rPr>
              <w:t>i</w:t>
            </w:r>
            <w:r w:rsidRPr="00CB6A29">
              <w:rPr>
                <w:b/>
                <w:color w:val="F79646" w:themeColor="accent6"/>
                <w:sz w:val="28"/>
                <w:szCs w:val="28"/>
                <w:u w:val="single"/>
              </w:rPr>
              <w:t>ty: My News</w:t>
            </w:r>
          </w:p>
          <w:p w:rsidR="009A5D1F" w:rsidRPr="00B97CBD" w:rsidRDefault="009A5D1F" w:rsidP="009A5D1F">
            <w:r w:rsidRPr="00B97CBD">
              <w:rPr>
                <w:b/>
                <w:u w:val="single"/>
              </w:rPr>
              <w:t xml:space="preserve">Activity 3: </w:t>
            </w:r>
            <w:r w:rsidRPr="00B97CBD">
              <w:t xml:space="preserve"> Every Monday morning in school, we would start the day by listening to </w:t>
            </w:r>
            <w:r w:rsidR="00C5084F" w:rsidRPr="00B97CBD">
              <w:t>each other’s</w:t>
            </w:r>
            <w:r w:rsidRPr="00B97CBD">
              <w:t xml:space="preserve"> weekend news. I would love to give them the chance to tell their news again. When you open the Seesaw app, you will see this activity in your child’s journal</w:t>
            </w:r>
            <w:bookmarkEnd w:id="0"/>
            <w:r w:rsidRPr="00B97CBD">
              <w:t xml:space="preserve">. </w:t>
            </w:r>
          </w:p>
          <w:p w:rsidR="009A5D1F" w:rsidRPr="009A5D1F" w:rsidRDefault="009A5D1F" w:rsidP="00CB05FF">
            <w:pPr>
              <w:rPr>
                <w:color w:val="F79646" w:themeColor="accent6"/>
              </w:rPr>
            </w:pPr>
          </w:p>
          <w:p w:rsidR="00315342" w:rsidRDefault="00315342" w:rsidP="00CB05FF">
            <w:r w:rsidRPr="00A33C5F">
              <w:rPr>
                <w:b/>
                <w:sz w:val="28"/>
                <w:szCs w:val="28"/>
                <w:u w:val="single"/>
              </w:rPr>
              <w:t>Reading</w:t>
            </w:r>
            <w:r>
              <w:t>: Keep reading their book each day and reading their wordlists or flashcards. If you need a new wordlist, please contact me.</w:t>
            </w:r>
          </w:p>
          <w:p w:rsidR="00315342" w:rsidRDefault="00315342" w:rsidP="00CB05FF">
            <w:pPr>
              <w:rPr>
                <w:color w:val="E36C0A" w:themeColor="accent6" w:themeShade="BF"/>
              </w:rPr>
            </w:pPr>
            <w:r w:rsidRPr="009A5D1F">
              <w:t>Reading is the most important thing to keep up with your child. If you can, try to get a few minutes each day to listen to their reading and their wordlists or flashcards</w:t>
            </w:r>
            <w:r>
              <w:rPr>
                <w:color w:val="E36C0A" w:themeColor="accent6" w:themeShade="BF"/>
              </w:rPr>
              <w:t>.</w:t>
            </w:r>
          </w:p>
          <w:p w:rsidR="009A5D1F" w:rsidRPr="005A7F99" w:rsidRDefault="009A5D1F" w:rsidP="00CB05FF">
            <w:pPr>
              <w:rPr>
                <w:b/>
                <w:color w:val="E36C0A" w:themeColor="accent6" w:themeShade="BF"/>
                <w:sz w:val="24"/>
                <w:szCs w:val="24"/>
                <w:u w:val="single"/>
              </w:rPr>
            </w:pPr>
          </w:p>
        </w:tc>
      </w:tr>
      <w:tr w:rsidR="00315342" w:rsidTr="00CB05FF">
        <w:tc>
          <w:tcPr>
            <w:tcW w:w="1734" w:type="dxa"/>
          </w:tcPr>
          <w:p w:rsidR="00315342" w:rsidRDefault="00315342" w:rsidP="00CB05FF">
            <w:pPr>
              <w:rPr>
                <w:b/>
                <w:color w:val="00B050"/>
                <w:sz w:val="48"/>
                <w:szCs w:val="48"/>
              </w:rPr>
            </w:pPr>
            <w:r>
              <w:rPr>
                <w:b/>
                <w:color w:val="00B050"/>
                <w:sz w:val="48"/>
                <w:szCs w:val="48"/>
              </w:rPr>
              <w:lastRenderedPageBreak/>
              <w:t xml:space="preserve">Maths: </w:t>
            </w:r>
          </w:p>
        </w:tc>
        <w:tc>
          <w:tcPr>
            <w:tcW w:w="7508" w:type="dxa"/>
            <w:gridSpan w:val="2"/>
          </w:tcPr>
          <w:p w:rsidR="00CB6A29" w:rsidRDefault="00315342" w:rsidP="00CB05FF">
            <w:r>
              <w:rPr>
                <w:b/>
                <w:sz w:val="24"/>
                <w:szCs w:val="24"/>
              </w:rPr>
              <w:t xml:space="preserve">Complete the counting </w:t>
            </w:r>
            <w:hyperlink r:id="rId9" w:history="1">
              <w:r w:rsidR="00CB6A29">
                <w:rPr>
                  <w:rStyle w:val="Hyperlink"/>
                </w:rPr>
                <w:t>https://www.topmarks.co.uk/learning-to-count/ladybird-spots</w:t>
              </w:r>
            </w:hyperlink>
          </w:p>
          <w:p w:rsidR="00315342" w:rsidRDefault="00C5084F" w:rsidP="00CB05FF">
            <w:r>
              <w:t>Here’s</w:t>
            </w:r>
            <w:r w:rsidR="00CB6A29">
              <w:t xml:space="preserve"> a ladybird counting game. Click on </w:t>
            </w:r>
            <w:r>
              <w:t>ordering,</w:t>
            </w:r>
            <w:r w:rsidR="00CB6A29">
              <w:t xml:space="preserve"> 1-10. </w:t>
            </w:r>
            <w:r w:rsidR="00315342">
              <w:t>Copy and paste url in to browser.</w:t>
            </w:r>
          </w:p>
          <w:p w:rsidR="00315342" w:rsidRDefault="00315342" w:rsidP="00CB05FF"/>
          <w:p w:rsidR="00315342" w:rsidRDefault="00CB6A29" w:rsidP="00CB05FF">
            <w:r>
              <w:rPr>
                <w:b/>
              </w:rPr>
              <w:t>Days of the week: pg 106, 107. Trace the words. Colour, only if want to.</w:t>
            </w:r>
          </w:p>
          <w:p w:rsidR="00315342" w:rsidRDefault="00315342" w:rsidP="00CB05FF"/>
          <w:p w:rsidR="00315342" w:rsidRDefault="00315342" w:rsidP="00CB05FF">
            <w:r w:rsidRPr="009A766E">
              <w:rPr>
                <w:b/>
              </w:rPr>
              <w:t>Zero</w:t>
            </w:r>
            <w:r>
              <w:t xml:space="preserve">: </w:t>
            </w:r>
            <w:r w:rsidR="00CB6A29">
              <w:t xml:space="preserve">Adding sets with </w:t>
            </w:r>
            <w:r w:rsidR="00C5084F">
              <w:t xml:space="preserve">zero. </w:t>
            </w:r>
            <w:r>
              <w:t xml:space="preserve">Busy at maths pg </w:t>
            </w:r>
            <w:r w:rsidR="00CB6A29">
              <w:t>103,104,105</w:t>
            </w:r>
          </w:p>
          <w:p w:rsidR="00315342" w:rsidRDefault="00315342" w:rsidP="00CB05FF">
            <w:pPr>
              <w:rPr>
                <w:b/>
                <w:u w:val="single"/>
              </w:rPr>
            </w:pPr>
          </w:p>
          <w:p w:rsidR="00315342" w:rsidRDefault="00CB6A29" w:rsidP="00CB05FF">
            <w:r>
              <w:rPr>
                <w:b/>
                <w:u w:val="single"/>
              </w:rPr>
              <w:t>Adding two</w:t>
            </w:r>
            <w:r w:rsidR="00315342">
              <w:rPr>
                <w:b/>
                <w:u w:val="single"/>
              </w:rPr>
              <w:t xml:space="preserve"> to a set:  </w:t>
            </w:r>
            <w:r w:rsidR="00315342" w:rsidRPr="00CA66D1">
              <w:t xml:space="preserve">ask your child to add one more to numbers up to 5. You can use crayons, buttons </w:t>
            </w:r>
            <w:r w:rsidR="00C5084F" w:rsidRPr="00CA66D1">
              <w:t>etc.</w:t>
            </w:r>
            <w:r w:rsidR="00315342" w:rsidRPr="00CA66D1">
              <w:t xml:space="preserve"> to show them this. You can write</w:t>
            </w:r>
            <w:r w:rsidR="00315342">
              <w:t xml:space="preserve"> the sum for them after</w:t>
            </w:r>
            <w:r w:rsidR="00315342" w:rsidRPr="00CA66D1">
              <w:t xml:space="preserve"> so they can see it</w:t>
            </w:r>
            <w:r w:rsidR="00315342">
              <w:rPr>
                <w:b/>
                <w:u w:val="single"/>
              </w:rPr>
              <w:t xml:space="preserve"> </w:t>
            </w:r>
            <w:r w:rsidR="00315342">
              <w:t xml:space="preserve">what it looks </w:t>
            </w:r>
            <w:r w:rsidR="00315342" w:rsidRPr="00CA66D1">
              <w:t>like.</w:t>
            </w:r>
          </w:p>
          <w:p w:rsidR="00315342" w:rsidRPr="00CA66D1" w:rsidRDefault="00315342" w:rsidP="00CB05FF"/>
          <w:p w:rsidR="00315342" w:rsidRDefault="00315342" w:rsidP="00CB05FF"/>
          <w:p w:rsidR="00315342" w:rsidRPr="00C75469" w:rsidRDefault="00315342" w:rsidP="00CB6A29">
            <w:r w:rsidRPr="00FA0847">
              <w:rPr>
                <w:b/>
              </w:rPr>
              <w:t>Every day activities</w:t>
            </w:r>
            <w:r w:rsidR="00CB6A29">
              <w:rPr>
                <w:b/>
              </w:rPr>
              <w:t>: The Usuals!</w:t>
            </w:r>
            <w:r w:rsidR="00CB6A29">
              <w:t xml:space="preserve"> </w:t>
            </w:r>
            <w:r w:rsidR="00C5084F">
              <w:t>Days</w:t>
            </w:r>
            <w:r w:rsidR="00CB6A29">
              <w:t xml:space="preserve"> of the week, counting up and back to 20</w:t>
            </w:r>
            <w:r w:rsidR="00C5084F">
              <w:t>, name</w:t>
            </w:r>
            <w:r w:rsidR="00CB6A29">
              <w:t xml:space="preserve"> </w:t>
            </w:r>
            <w:r w:rsidR="00C5084F">
              <w:t>the 4</w:t>
            </w:r>
            <w:r w:rsidR="00CB6A29">
              <w:t xml:space="preserve"> seasons.</w:t>
            </w:r>
          </w:p>
        </w:tc>
      </w:tr>
      <w:tr w:rsidR="00315342" w:rsidTr="00CB05FF">
        <w:tc>
          <w:tcPr>
            <w:tcW w:w="1734" w:type="dxa"/>
          </w:tcPr>
          <w:p w:rsidR="00315342" w:rsidRDefault="00315342" w:rsidP="00CB05FF">
            <w:pPr>
              <w:rPr>
                <w:b/>
                <w:color w:val="00B050"/>
                <w:sz w:val="48"/>
                <w:szCs w:val="48"/>
              </w:rPr>
            </w:pPr>
            <w:r>
              <w:rPr>
                <w:b/>
                <w:color w:val="00B050"/>
                <w:sz w:val="48"/>
                <w:szCs w:val="48"/>
              </w:rPr>
              <w:t>Irish</w:t>
            </w:r>
          </w:p>
        </w:tc>
        <w:tc>
          <w:tcPr>
            <w:tcW w:w="7508" w:type="dxa"/>
            <w:gridSpan w:val="2"/>
          </w:tcPr>
          <w:p w:rsidR="00315342" w:rsidRPr="00C5084F" w:rsidRDefault="00315342" w:rsidP="00CB05FF">
            <w:pPr>
              <w:rPr>
                <w:b/>
                <w:sz w:val="32"/>
                <w:szCs w:val="32"/>
              </w:rPr>
            </w:pPr>
            <w:r w:rsidRPr="00C5084F">
              <w:rPr>
                <w:b/>
                <w:sz w:val="32"/>
                <w:szCs w:val="32"/>
              </w:rPr>
              <w:t>Bua Na cainte:</w:t>
            </w:r>
          </w:p>
          <w:p w:rsidR="00315342" w:rsidRPr="00617507" w:rsidRDefault="00315342" w:rsidP="00CB05FF">
            <w:pPr>
              <w:rPr>
                <w:b/>
                <w:sz w:val="24"/>
                <w:szCs w:val="24"/>
              </w:rPr>
            </w:pPr>
            <w:r w:rsidRPr="00617507">
              <w:rPr>
                <w:b/>
                <w:sz w:val="24"/>
                <w:szCs w:val="24"/>
              </w:rPr>
              <w:t>Sa Bhaile</w:t>
            </w:r>
          </w:p>
          <w:p w:rsidR="00315342" w:rsidRDefault="00315342" w:rsidP="00CB05FF">
            <w:pPr>
              <w:rPr>
                <w:sz w:val="24"/>
                <w:szCs w:val="24"/>
              </w:rPr>
            </w:pPr>
            <w:r>
              <w:rPr>
                <w:sz w:val="24"/>
                <w:szCs w:val="24"/>
              </w:rPr>
              <w:lastRenderedPageBreak/>
              <w:t xml:space="preserve">Open </w:t>
            </w:r>
            <w:r w:rsidR="00D50BE5">
              <w:rPr>
                <w:color w:val="FF0000"/>
                <w:sz w:val="24"/>
                <w:szCs w:val="24"/>
                <w:u w:val="single"/>
              </w:rPr>
              <w:t xml:space="preserve">Ceacht 5,6,7,8 </w:t>
            </w:r>
            <w:r>
              <w:rPr>
                <w:color w:val="FF0000"/>
                <w:sz w:val="24"/>
                <w:szCs w:val="24"/>
                <w:u w:val="single"/>
              </w:rPr>
              <w:t xml:space="preserve"> </w:t>
            </w:r>
            <w:r>
              <w:rPr>
                <w:sz w:val="24"/>
                <w:szCs w:val="24"/>
              </w:rPr>
              <w:t xml:space="preserve">this week and listen to the lessons. </w:t>
            </w:r>
          </w:p>
          <w:p w:rsidR="00315342" w:rsidRDefault="00315342" w:rsidP="00CB05FF">
            <w:pPr>
              <w:rPr>
                <w:sz w:val="24"/>
                <w:szCs w:val="24"/>
              </w:rPr>
            </w:pPr>
            <w:r>
              <w:rPr>
                <w:sz w:val="24"/>
                <w:szCs w:val="24"/>
              </w:rPr>
              <w:t>The most important parts are the comhrá ( the speech bubble icon) and the games icon. In the games section, just pick one or 2 games for each lesson, as there can be a lot of games.</w:t>
            </w:r>
          </w:p>
          <w:p w:rsidR="00D50BE5" w:rsidRDefault="00D50BE5" w:rsidP="00CB05FF">
            <w:pPr>
              <w:rPr>
                <w:sz w:val="24"/>
                <w:szCs w:val="24"/>
              </w:rPr>
            </w:pPr>
            <w:r>
              <w:rPr>
                <w:sz w:val="24"/>
                <w:szCs w:val="24"/>
              </w:rPr>
              <w:t>Revision: Using cúla 4 app, revise part s of the body.</w:t>
            </w:r>
          </w:p>
          <w:p w:rsidR="00315342" w:rsidRDefault="00315342" w:rsidP="00CB05FF">
            <w:pPr>
              <w:rPr>
                <w:sz w:val="24"/>
                <w:szCs w:val="24"/>
              </w:rPr>
            </w:pPr>
          </w:p>
          <w:p w:rsidR="00315342" w:rsidRPr="005A478B" w:rsidRDefault="00315342" w:rsidP="00CB05FF">
            <w:pPr>
              <w:rPr>
                <w:rFonts w:cstheme="minorHAnsi"/>
                <w:color w:val="E36C0A" w:themeColor="accent6" w:themeShade="BF"/>
              </w:rPr>
            </w:pPr>
            <w:r w:rsidRPr="005A478B">
              <w:rPr>
                <w:rFonts w:cstheme="minorHAnsi"/>
                <w:b/>
                <w:color w:val="E36C0A" w:themeColor="accent6" w:themeShade="BF"/>
                <w:u w:val="single"/>
              </w:rPr>
              <w:t xml:space="preserve">If you cannot access Bua na </w:t>
            </w:r>
            <w:proofErr w:type="gramStart"/>
            <w:r w:rsidRPr="005A478B">
              <w:rPr>
                <w:rFonts w:cstheme="minorHAnsi"/>
                <w:b/>
                <w:color w:val="E36C0A" w:themeColor="accent6" w:themeShade="BF"/>
                <w:u w:val="single"/>
              </w:rPr>
              <w:t xml:space="preserve">cainte </w:t>
            </w:r>
            <w:r>
              <w:rPr>
                <w:rFonts w:cstheme="minorHAnsi"/>
                <w:b/>
                <w:color w:val="E36C0A" w:themeColor="accent6" w:themeShade="BF"/>
                <w:u w:val="single"/>
              </w:rPr>
              <w:t>,</w:t>
            </w:r>
            <w:proofErr w:type="gramEnd"/>
            <w:r>
              <w:rPr>
                <w:rFonts w:cstheme="minorHAnsi"/>
                <w:b/>
                <w:color w:val="E36C0A" w:themeColor="accent6" w:themeShade="BF"/>
                <w:u w:val="single"/>
              </w:rPr>
              <w:t xml:space="preserve"> please let me know and I </w:t>
            </w:r>
            <w:r w:rsidR="00C5084F">
              <w:rPr>
                <w:rFonts w:cstheme="minorHAnsi"/>
                <w:b/>
                <w:color w:val="E36C0A" w:themeColor="accent6" w:themeShade="BF"/>
                <w:u w:val="single"/>
              </w:rPr>
              <w:t xml:space="preserve">will </w:t>
            </w:r>
            <w:r>
              <w:rPr>
                <w:rFonts w:cstheme="minorHAnsi"/>
                <w:b/>
                <w:color w:val="E36C0A" w:themeColor="accent6" w:themeShade="BF"/>
                <w:u w:val="single"/>
              </w:rPr>
              <w:t>send on some irish resources.</w:t>
            </w:r>
          </w:p>
          <w:p w:rsidR="00315342" w:rsidRPr="000E3331" w:rsidRDefault="00315342" w:rsidP="00CB05FF">
            <w:pPr>
              <w:rPr>
                <w:color w:val="00B050"/>
                <w:sz w:val="24"/>
                <w:szCs w:val="24"/>
              </w:rPr>
            </w:pPr>
          </w:p>
        </w:tc>
      </w:tr>
      <w:tr w:rsidR="00315342" w:rsidTr="00CB05FF">
        <w:tc>
          <w:tcPr>
            <w:tcW w:w="1734" w:type="dxa"/>
          </w:tcPr>
          <w:p w:rsidR="00315342" w:rsidRPr="000E3331" w:rsidRDefault="00315342" w:rsidP="00CB05FF">
            <w:pPr>
              <w:rPr>
                <w:b/>
                <w:color w:val="00B050"/>
                <w:sz w:val="36"/>
                <w:szCs w:val="36"/>
              </w:rPr>
            </w:pPr>
            <w:r w:rsidRPr="000E3331">
              <w:rPr>
                <w:b/>
                <w:color w:val="00B050"/>
                <w:sz w:val="36"/>
                <w:szCs w:val="36"/>
              </w:rPr>
              <w:lastRenderedPageBreak/>
              <w:t>The world around us</w:t>
            </w:r>
          </w:p>
        </w:tc>
        <w:tc>
          <w:tcPr>
            <w:tcW w:w="7508" w:type="dxa"/>
            <w:gridSpan w:val="2"/>
          </w:tcPr>
          <w:p w:rsidR="00315342" w:rsidRPr="000E3331" w:rsidRDefault="00315342" w:rsidP="00CB05FF">
            <w:pPr>
              <w:rPr>
                <w:sz w:val="24"/>
                <w:szCs w:val="24"/>
              </w:rPr>
            </w:pPr>
          </w:p>
          <w:p w:rsidR="00161BDF" w:rsidRDefault="00161BDF" w:rsidP="00CB05FF">
            <w:pPr>
              <w:rPr>
                <w:b/>
                <w:sz w:val="24"/>
                <w:szCs w:val="24"/>
              </w:rPr>
            </w:pPr>
            <w:r>
              <w:rPr>
                <w:b/>
                <w:sz w:val="24"/>
                <w:szCs w:val="24"/>
              </w:rPr>
              <w:t>Summer:</w:t>
            </w:r>
          </w:p>
          <w:p w:rsidR="00161BDF" w:rsidRDefault="00161BDF" w:rsidP="00CB05FF">
            <w:pPr>
              <w:rPr>
                <w:b/>
                <w:sz w:val="24"/>
                <w:szCs w:val="24"/>
              </w:rPr>
            </w:pPr>
          </w:p>
          <w:p w:rsidR="00315342" w:rsidRDefault="00161BDF" w:rsidP="00CB05FF">
            <w:r>
              <w:rPr>
                <w:b/>
                <w:sz w:val="24"/>
                <w:szCs w:val="24"/>
              </w:rPr>
              <w:t>What changes happen in summer? Take a look in your garden and observe changes in plants, animals, flowers etc.</w:t>
            </w:r>
            <w:r w:rsidR="00315342">
              <w:t xml:space="preserve"> </w:t>
            </w:r>
            <w:r>
              <w:t xml:space="preserve"> </w:t>
            </w:r>
            <w:r w:rsidR="00C5084F">
              <w:t>Are</w:t>
            </w:r>
            <w:r>
              <w:t xml:space="preserve"> you seeing more bees and butterflies</w:t>
            </w:r>
            <w:r w:rsidR="00062AE5">
              <w:t xml:space="preserve">? Are we dressing </w:t>
            </w:r>
            <w:r w:rsidR="00C5084F">
              <w:t>differently</w:t>
            </w:r>
            <w:r w:rsidR="00062AE5">
              <w:t xml:space="preserve">? </w:t>
            </w:r>
            <w:r w:rsidR="00C5084F">
              <w:t>Do you need</w:t>
            </w:r>
            <w:r w:rsidR="00062AE5">
              <w:t xml:space="preserve"> to drink more water? Why?</w:t>
            </w:r>
          </w:p>
          <w:p w:rsidR="00161BDF" w:rsidRDefault="00161BDF" w:rsidP="00CB05FF">
            <w:r>
              <w:t xml:space="preserve">What things can you see in summertime? </w:t>
            </w:r>
          </w:p>
          <w:p w:rsidR="00161BDF" w:rsidRDefault="00161BDF" w:rsidP="00CB05FF">
            <w:r>
              <w:t xml:space="preserve">Draw a summer picture </w:t>
            </w:r>
            <w:r w:rsidR="00C5084F">
              <w:t>with some</w:t>
            </w:r>
            <w:r>
              <w:t xml:space="preserve"> of these things in it. If you want, you can share it with me on Seesaw. I would love to see it.</w:t>
            </w:r>
          </w:p>
          <w:p w:rsidR="00315342" w:rsidRDefault="00315342" w:rsidP="00CB05FF"/>
          <w:p w:rsidR="00062AE5" w:rsidRDefault="00062AE5" w:rsidP="00CB05FF">
            <w:pPr>
              <w:rPr>
                <w:b/>
                <w:u w:val="single"/>
              </w:rPr>
            </w:pPr>
            <w:r>
              <w:rPr>
                <w:b/>
                <w:u w:val="single"/>
              </w:rPr>
              <w:t xml:space="preserve">Garden birds  </w:t>
            </w:r>
          </w:p>
          <w:p w:rsidR="00881395" w:rsidRDefault="00881395" w:rsidP="00CB05FF">
            <w:pPr>
              <w:rPr>
                <w:b/>
              </w:rPr>
            </w:pPr>
            <w:r>
              <w:rPr>
                <w:b/>
                <w:u w:val="single"/>
              </w:rPr>
              <w:t>Have you see these birds in your garden?</w:t>
            </w:r>
            <w:r>
              <w:rPr>
                <w:b/>
              </w:rPr>
              <w:t xml:space="preserve"> Draw a picture of the birds you see in your garden. Look out for these 2 this week. N</w:t>
            </w:r>
            <w:r w:rsidR="00C5084F">
              <w:rPr>
                <w:b/>
              </w:rPr>
              <w:t>ext</w:t>
            </w:r>
            <w:r>
              <w:rPr>
                <w:b/>
              </w:rPr>
              <w:t xml:space="preserve"> week, we will pick 2 more to look out for. </w:t>
            </w:r>
          </w:p>
          <w:p w:rsidR="00881395" w:rsidRDefault="00881395" w:rsidP="00CB05FF">
            <w:pPr>
              <w:rPr>
                <w:b/>
              </w:rPr>
            </w:pPr>
          </w:p>
          <w:p w:rsidR="00881395" w:rsidRPr="00881395" w:rsidRDefault="00881395" w:rsidP="00CB05FF">
            <w:pPr>
              <w:rPr>
                <w:b/>
              </w:rPr>
            </w:pPr>
            <w:r>
              <w:rPr>
                <w:b/>
              </w:rPr>
              <w:t>The Robin</w:t>
            </w:r>
          </w:p>
          <w:p w:rsidR="00315342" w:rsidRPr="00617507" w:rsidRDefault="00062AE5" w:rsidP="00CB05FF">
            <w:pPr>
              <w:rPr>
                <w:b/>
                <w:u w:val="single"/>
              </w:rPr>
            </w:pPr>
            <w:r>
              <w:rPr>
                <w:rFonts w:ascii="Arial" w:eastAsia="Times New Roman" w:hAnsi="Arial" w:cs="Arial"/>
                <w:noProof/>
                <w:color w:val="0000FF"/>
                <w:sz w:val="24"/>
                <w:szCs w:val="24"/>
                <w:lang w:eastAsia="en-IE"/>
              </w:rPr>
              <w:drawing>
                <wp:inline distT="0" distB="0" distL="0" distR="0" wp14:anchorId="5AB17983" wp14:editId="658F7A51">
                  <wp:extent cx="2280063" cy="1649014"/>
                  <wp:effectExtent l="0" t="0" r="6350" b="8890"/>
                  <wp:docPr id="1" name="Picture 1" descr="http://t0.gstatic.com/images?q=tbn:ANd9GcTHdYZj3BlDEIuU0yIgqhfpBe0GrQltndycASHw8eqZoWj7jZp8yA">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0.gstatic.com/images?q=tbn:ANd9GcTHdYZj3BlDEIuU0yIgqhfpBe0GrQltndycASHw8eqZoWj7jZp8yA">
                            <a:hlinkClick r:id="rId10"/>
                          </pic:cNvPr>
                          <pic:cNvPicPr>
                            <a:picLocks noChangeAspect="1" noChangeArrowheads="1"/>
                          </pic:cNvPicPr>
                        </pic:nvPicPr>
                        <pic:blipFill>
                          <a:blip r:embed="rId11" cstate="print"/>
                          <a:srcRect/>
                          <a:stretch>
                            <a:fillRect/>
                          </a:stretch>
                        </pic:blipFill>
                        <pic:spPr bwMode="auto">
                          <a:xfrm>
                            <a:off x="0" y="0"/>
                            <a:ext cx="2284162" cy="1651979"/>
                          </a:xfrm>
                          <a:prstGeom prst="rect">
                            <a:avLst/>
                          </a:prstGeom>
                          <a:noFill/>
                          <a:ln w="9525">
                            <a:noFill/>
                            <a:miter lim="800000"/>
                            <a:headEnd/>
                            <a:tailEnd/>
                          </a:ln>
                        </pic:spPr>
                      </pic:pic>
                    </a:graphicData>
                  </a:graphic>
                </wp:inline>
              </w:drawing>
            </w:r>
            <w:r>
              <w:rPr>
                <w:b/>
                <w:u w:val="single"/>
              </w:rPr>
              <w:t>:</w:t>
            </w:r>
          </w:p>
          <w:p w:rsidR="00315342" w:rsidRDefault="00062AE5" w:rsidP="00881395">
            <w:pPr>
              <w:rPr>
                <w:b/>
                <w:sz w:val="24"/>
                <w:szCs w:val="24"/>
              </w:rPr>
            </w:pPr>
            <w:r w:rsidRPr="00881395">
              <w:rPr>
                <w:b/>
                <w:sz w:val="24"/>
                <w:szCs w:val="24"/>
              </w:rPr>
              <w:t xml:space="preserve">The </w:t>
            </w:r>
            <w:r w:rsidR="00881395">
              <w:rPr>
                <w:b/>
                <w:sz w:val="24"/>
                <w:szCs w:val="24"/>
              </w:rPr>
              <w:t>Swallow: You will know him by his fork tail</w:t>
            </w:r>
          </w:p>
          <w:p w:rsidR="00881395" w:rsidRPr="00881395" w:rsidRDefault="00881395" w:rsidP="00881395">
            <w:pPr>
              <w:rPr>
                <w:b/>
                <w:sz w:val="24"/>
                <w:szCs w:val="24"/>
              </w:rPr>
            </w:pPr>
            <w:r>
              <w:rPr>
                <w:noProof/>
                <w:color w:val="0000FF"/>
                <w:lang w:eastAsia="en-IE"/>
              </w:rPr>
              <w:drawing>
                <wp:inline distT="0" distB="0" distL="0" distR="0" wp14:anchorId="147A876D" wp14:editId="3BAA10DA">
                  <wp:extent cx="2418871" cy="1947554"/>
                  <wp:effectExtent l="0" t="0" r="635" b="0"/>
                  <wp:docPr id="3" name="irc_mi" descr="http://2.bp.blogspot.com/_u1rtxm0Lxh0/S9SdtvcNhiI/AAAAAAAAAEk/gX52isxyrN4/s400/swallow-info0.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2.bp.blogspot.com/_u1rtxm0Lxh0/S9SdtvcNhiI/AAAAAAAAAEk/gX52isxyrN4/s400/swallow-info0.gif">
                            <a:hlinkClick r:id="rId12"/>
                          </pic:cNvPr>
                          <pic:cNvPicPr>
                            <a:picLocks noChangeAspect="1" noChangeArrowheads="1"/>
                          </pic:cNvPicPr>
                        </pic:nvPicPr>
                        <pic:blipFill>
                          <a:blip r:embed="rId13" cstate="print"/>
                          <a:srcRect/>
                          <a:stretch>
                            <a:fillRect/>
                          </a:stretch>
                        </pic:blipFill>
                        <pic:spPr bwMode="auto">
                          <a:xfrm>
                            <a:off x="0" y="0"/>
                            <a:ext cx="2422914" cy="1950809"/>
                          </a:xfrm>
                          <a:prstGeom prst="rect">
                            <a:avLst/>
                          </a:prstGeom>
                          <a:noFill/>
                          <a:ln w="9525">
                            <a:noFill/>
                            <a:miter lim="800000"/>
                            <a:headEnd/>
                            <a:tailEnd/>
                          </a:ln>
                        </pic:spPr>
                      </pic:pic>
                    </a:graphicData>
                  </a:graphic>
                </wp:inline>
              </w:drawing>
            </w:r>
          </w:p>
          <w:p w:rsidR="00062AE5" w:rsidRDefault="00062AE5" w:rsidP="00CB05FF">
            <w:pPr>
              <w:jc w:val="center"/>
              <w:rPr>
                <w:b/>
                <w:color w:val="00B050"/>
                <w:sz w:val="24"/>
                <w:szCs w:val="24"/>
              </w:rPr>
            </w:pPr>
          </w:p>
          <w:p w:rsidR="00315342" w:rsidRPr="00CA1FCD" w:rsidRDefault="00315342" w:rsidP="00CB05FF">
            <w:pPr>
              <w:jc w:val="center"/>
              <w:rPr>
                <w:b/>
                <w:color w:val="00B050"/>
                <w:sz w:val="24"/>
                <w:szCs w:val="24"/>
              </w:rPr>
            </w:pPr>
          </w:p>
        </w:tc>
      </w:tr>
      <w:tr w:rsidR="00315342" w:rsidTr="00CB05FF">
        <w:tc>
          <w:tcPr>
            <w:tcW w:w="1734" w:type="dxa"/>
          </w:tcPr>
          <w:p w:rsidR="00315342" w:rsidRDefault="00315342" w:rsidP="00CB05FF">
            <w:pPr>
              <w:rPr>
                <w:b/>
                <w:color w:val="00B050"/>
                <w:sz w:val="48"/>
                <w:szCs w:val="48"/>
              </w:rPr>
            </w:pPr>
            <w:r>
              <w:rPr>
                <w:b/>
                <w:color w:val="00B050"/>
                <w:sz w:val="48"/>
                <w:szCs w:val="48"/>
              </w:rPr>
              <w:lastRenderedPageBreak/>
              <w:t>PE</w:t>
            </w:r>
          </w:p>
        </w:tc>
        <w:tc>
          <w:tcPr>
            <w:tcW w:w="7508" w:type="dxa"/>
            <w:gridSpan w:val="2"/>
          </w:tcPr>
          <w:p w:rsidR="00315342" w:rsidRDefault="00315342" w:rsidP="00CB05FF">
            <w:pPr>
              <w:rPr>
                <w:sz w:val="24"/>
                <w:szCs w:val="24"/>
              </w:rPr>
            </w:pPr>
            <w:r>
              <w:rPr>
                <w:sz w:val="24"/>
                <w:szCs w:val="24"/>
              </w:rPr>
              <w:t xml:space="preserve">Have a look at the activities Ms. </w:t>
            </w:r>
            <w:r w:rsidR="00C5084F">
              <w:rPr>
                <w:sz w:val="24"/>
                <w:szCs w:val="24"/>
              </w:rPr>
              <w:t>Foley is</w:t>
            </w:r>
            <w:r>
              <w:rPr>
                <w:sz w:val="24"/>
                <w:szCs w:val="24"/>
              </w:rPr>
              <w:t xml:space="preserve"> posting on the school website- active school tab.</w:t>
            </w:r>
          </w:p>
          <w:p w:rsidR="00C5084F" w:rsidRDefault="00C5084F" w:rsidP="00CB05FF">
            <w:pPr>
              <w:rPr>
                <w:b/>
                <w:sz w:val="24"/>
                <w:szCs w:val="24"/>
                <w:u w:val="single"/>
              </w:rPr>
            </w:pPr>
          </w:p>
          <w:p w:rsidR="00315342" w:rsidRPr="004856FD" w:rsidRDefault="00315342" w:rsidP="00CB05FF">
            <w:pPr>
              <w:rPr>
                <w:b/>
                <w:sz w:val="24"/>
                <w:szCs w:val="24"/>
                <w:u w:val="single"/>
              </w:rPr>
            </w:pPr>
            <w:r w:rsidRPr="004856FD">
              <w:rPr>
                <w:b/>
                <w:sz w:val="24"/>
                <w:szCs w:val="24"/>
                <w:u w:val="single"/>
              </w:rPr>
              <w:t>Skills Challenge this week!</w:t>
            </w:r>
          </w:p>
          <w:p w:rsidR="00315342" w:rsidRDefault="00315342" w:rsidP="00CB05FF">
            <w:pPr>
              <w:pStyle w:val="NormalWeb"/>
              <w:spacing w:before="0" w:beforeAutospacing="0" w:after="0" w:afterAutospacing="0"/>
              <w:rPr>
                <w:rFonts w:ascii="Helvetica" w:hAnsi="Helvetica"/>
                <w:color w:val="000000"/>
                <w:sz w:val="18"/>
                <w:szCs w:val="18"/>
                <w:u w:val="single"/>
              </w:rPr>
            </w:pPr>
          </w:p>
          <w:p w:rsidR="00315342" w:rsidRDefault="00881395" w:rsidP="00315342">
            <w:pPr>
              <w:pStyle w:val="ListParagraph"/>
              <w:numPr>
                <w:ilvl w:val="0"/>
                <w:numId w:val="1"/>
              </w:numPr>
              <w:rPr>
                <w:rFonts w:ascii="Comic Sans MS" w:hAnsi="Comic Sans MS"/>
                <w:color w:val="000000"/>
              </w:rPr>
            </w:pPr>
            <w:r>
              <w:rPr>
                <w:rFonts w:ascii="Comic Sans MS" w:hAnsi="Comic Sans MS"/>
                <w:color w:val="000000"/>
              </w:rPr>
              <w:t>Run as fast as you can on the spot for 10 seconds</w:t>
            </w:r>
          </w:p>
          <w:p w:rsidR="00315342" w:rsidRDefault="00C5084F" w:rsidP="00315342">
            <w:pPr>
              <w:pStyle w:val="ListParagraph"/>
              <w:numPr>
                <w:ilvl w:val="0"/>
                <w:numId w:val="1"/>
              </w:numPr>
              <w:rPr>
                <w:rFonts w:ascii="Comic Sans MS" w:hAnsi="Comic Sans MS"/>
                <w:color w:val="000000"/>
              </w:rPr>
            </w:pPr>
            <w:r>
              <w:rPr>
                <w:rFonts w:ascii="Comic Sans MS" w:hAnsi="Comic Sans MS"/>
                <w:color w:val="000000"/>
              </w:rPr>
              <w:t>Jog around your garden for 90 seconds.</w:t>
            </w:r>
          </w:p>
          <w:p w:rsidR="00C5084F" w:rsidRDefault="00C5084F" w:rsidP="00315342">
            <w:pPr>
              <w:pStyle w:val="ListParagraph"/>
              <w:numPr>
                <w:ilvl w:val="0"/>
                <w:numId w:val="1"/>
              </w:numPr>
              <w:rPr>
                <w:rFonts w:ascii="Comic Sans MS" w:hAnsi="Comic Sans MS"/>
                <w:color w:val="000000"/>
              </w:rPr>
            </w:pPr>
            <w:r w:rsidRPr="00C5084F">
              <w:rPr>
                <w:rFonts w:ascii="Comic Sans MS" w:hAnsi="Comic Sans MS"/>
                <w:color w:val="000000"/>
              </w:rPr>
              <w:t>Jog on the spot doing high knees, then on your tip toes</w:t>
            </w:r>
            <w:r>
              <w:rPr>
                <w:rFonts w:ascii="Comic Sans MS" w:hAnsi="Comic Sans MS"/>
                <w:color w:val="000000"/>
              </w:rPr>
              <w:t>.</w:t>
            </w:r>
          </w:p>
          <w:p w:rsidR="00315342" w:rsidRPr="00C5084F" w:rsidRDefault="00C5084F" w:rsidP="00315342">
            <w:pPr>
              <w:pStyle w:val="ListParagraph"/>
              <w:numPr>
                <w:ilvl w:val="0"/>
                <w:numId w:val="1"/>
              </w:numPr>
              <w:rPr>
                <w:rFonts w:ascii="Comic Sans MS" w:hAnsi="Comic Sans MS"/>
                <w:color w:val="000000"/>
              </w:rPr>
            </w:pPr>
            <w:r w:rsidRPr="00C5084F">
              <w:rPr>
                <w:rFonts w:ascii="Comic Sans MS" w:hAnsi="Comic Sans MS"/>
                <w:color w:val="000000"/>
              </w:rPr>
              <w:t>Jog beside a partner, nice and slowly for 90 seconds</w:t>
            </w:r>
            <w:r w:rsidR="00315342" w:rsidRPr="00C5084F">
              <w:rPr>
                <w:rFonts w:ascii="Comic Sans MS" w:hAnsi="Comic Sans MS"/>
                <w:color w:val="000000"/>
              </w:rPr>
              <w:t>.</w:t>
            </w:r>
          </w:p>
          <w:p w:rsidR="00C5084F" w:rsidRDefault="00C5084F" w:rsidP="00315342">
            <w:pPr>
              <w:pStyle w:val="ListParagraph"/>
              <w:numPr>
                <w:ilvl w:val="0"/>
                <w:numId w:val="1"/>
              </w:numPr>
              <w:rPr>
                <w:rFonts w:ascii="Comic Sans MS" w:hAnsi="Comic Sans MS"/>
                <w:color w:val="000000"/>
              </w:rPr>
            </w:pPr>
            <w:r>
              <w:rPr>
                <w:rFonts w:ascii="Comic Sans MS" w:hAnsi="Comic Sans MS"/>
                <w:color w:val="000000"/>
              </w:rPr>
              <w:t>Run up and down your garden for 1 minute.</w:t>
            </w:r>
          </w:p>
          <w:p w:rsidR="00C5084F" w:rsidRPr="004856FD" w:rsidRDefault="00C5084F" w:rsidP="00315342">
            <w:pPr>
              <w:pStyle w:val="ListParagraph"/>
              <w:numPr>
                <w:ilvl w:val="0"/>
                <w:numId w:val="1"/>
              </w:numPr>
              <w:rPr>
                <w:rFonts w:ascii="Comic Sans MS" w:hAnsi="Comic Sans MS"/>
                <w:color w:val="000000"/>
              </w:rPr>
            </w:pPr>
            <w:r>
              <w:rPr>
                <w:rFonts w:ascii="Comic Sans MS" w:hAnsi="Comic Sans MS"/>
                <w:color w:val="000000"/>
              </w:rPr>
              <w:t>Try to run without moving your arms for a few seconds. Is it possible?</w:t>
            </w:r>
          </w:p>
          <w:p w:rsidR="00315342" w:rsidRDefault="00315342" w:rsidP="00CB05FF">
            <w:pPr>
              <w:rPr>
                <w:rFonts w:ascii="Comic Sans MS" w:hAnsi="Comic Sans MS"/>
                <w:color w:val="000000"/>
              </w:rPr>
            </w:pPr>
          </w:p>
          <w:p w:rsidR="00315342" w:rsidRPr="004856FD" w:rsidRDefault="00315342" w:rsidP="00C5084F">
            <w:pPr>
              <w:rPr>
                <w:rFonts w:ascii="Comic Sans MS" w:hAnsi="Comic Sans MS"/>
                <w:color w:val="000000"/>
              </w:rPr>
            </w:pPr>
            <w:r w:rsidRPr="00617507">
              <w:rPr>
                <w:rFonts w:ascii="Comic Sans MS" w:hAnsi="Comic Sans MS"/>
                <w:b/>
                <w:color w:val="000000"/>
                <w:u w:val="single"/>
              </w:rPr>
              <w:t>Extra Activity:</w:t>
            </w:r>
            <w:r>
              <w:rPr>
                <w:rFonts w:ascii="Comic Sans MS" w:hAnsi="Comic Sans MS"/>
                <w:color w:val="000000"/>
              </w:rPr>
              <w:t xml:space="preserve"> </w:t>
            </w:r>
            <w:r w:rsidR="00C5084F">
              <w:rPr>
                <w:rFonts w:ascii="Comic Sans MS" w:hAnsi="Comic Sans MS"/>
                <w:color w:val="000000"/>
              </w:rPr>
              <w:t>Keep practising your skipping rope skills.</w:t>
            </w:r>
          </w:p>
        </w:tc>
      </w:tr>
      <w:tr w:rsidR="00315342" w:rsidRPr="000E3331" w:rsidTr="00CB05FF">
        <w:tc>
          <w:tcPr>
            <w:tcW w:w="1809" w:type="dxa"/>
            <w:gridSpan w:val="2"/>
          </w:tcPr>
          <w:p w:rsidR="00315342" w:rsidRDefault="00C422F2" w:rsidP="00CB05FF">
            <w:pPr>
              <w:rPr>
                <w:b/>
                <w:color w:val="00B050"/>
                <w:sz w:val="48"/>
                <w:szCs w:val="48"/>
              </w:rPr>
            </w:pPr>
            <w:r>
              <w:rPr>
                <w:b/>
                <w:color w:val="00B050"/>
                <w:sz w:val="48"/>
                <w:szCs w:val="48"/>
              </w:rPr>
              <w:t>Music</w:t>
            </w:r>
          </w:p>
        </w:tc>
        <w:tc>
          <w:tcPr>
            <w:tcW w:w="7433" w:type="dxa"/>
          </w:tcPr>
          <w:p w:rsidR="00315342" w:rsidRDefault="00315342" w:rsidP="00CB05FF">
            <w:pPr>
              <w:rPr>
                <w:sz w:val="24"/>
                <w:szCs w:val="24"/>
              </w:rPr>
            </w:pPr>
          </w:p>
          <w:p w:rsidR="00315342" w:rsidRDefault="00C422F2" w:rsidP="00C422F2">
            <w:pPr>
              <w:rPr>
                <w:sz w:val="24"/>
                <w:szCs w:val="24"/>
              </w:rPr>
            </w:pPr>
            <w:r>
              <w:rPr>
                <w:sz w:val="24"/>
                <w:szCs w:val="24"/>
              </w:rPr>
              <w:t xml:space="preserve">If </w:t>
            </w:r>
            <w:proofErr w:type="spellStart"/>
            <w:r>
              <w:rPr>
                <w:sz w:val="24"/>
                <w:szCs w:val="24"/>
              </w:rPr>
              <w:t>its</w:t>
            </w:r>
            <w:proofErr w:type="spellEnd"/>
            <w:r>
              <w:rPr>
                <w:sz w:val="24"/>
                <w:szCs w:val="24"/>
              </w:rPr>
              <w:t xml:space="preserve"> something you </w:t>
            </w:r>
            <w:proofErr w:type="gramStart"/>
            <w:r>
              <w:rPr>
                <w:sz w:val="24"/>
                <w:szCs w:val="24"/>
              </w:rPr>
              <w:t>think ,</w:t>
            </w:r>
            <w:proofErr w:type="gramEnd"/>
            <w:r>
              <w:rPr>
                <w:sz w:val="24"/>
                <w:szCs w:val="24"/>
              </w:rPr>
              <w:t xml:space="preserve"> your child might be interested in, </w:t>
            </w:r>
            <w:proofErr w:type="spellStart"/>
            <w:r>
              <w:rPr>
                <w:sz w:val="24"/>
                <w:szCs w:val="24"/>
              </w:rPr>
              <w:t>Dabbledoo</w:t>
            </w:r>
            <w:proofErr w:type="spellEnd"/>
            <w:r>
              <w:rPr>
                <w:sz w:val="24"/>
                <w:szCs w:val="24"/>
              </w:rPr>
              <w:t xml:space="preserve"> are providing  a  free 4 week music course for parents to complete with their child. Lessons here for each class.  They are lovely, easy to follow </w:t>
            </w:r>
            <w:proofErr w:type="gramStart"/>
            <w:r>
              <w:rPr>
                <w:sz w:val="24"/>
                <w:szCs w:val="24"/>
              </w:rPr>
              <w:t>lessons .</w:t>
            </w:r>
            <w:proofErr w:type="gramEnd"/>
            <w:r>
              <w:rPr>
                <w:sz w:val="24"/>
                <w:szCs w:val="24"/>
              </w:rPr>
              <w:t xml:space="preserve"> Copy and paste </w:t>
            </w:r>
            <w:proofErr w:type="spellStart"/>
            <w:r>
              <w:rPr>
                <w:sz w:val="24"/>
                <w:szCs w:val="24"/>
              </w:rPr>
              <w:t>url</w:t>
            </w:r>
            <w:proofErr w:type="spellEnd"/>
            <w:r>
              <w:rPr>
                <w:sz w:val="24"/>
                <w:szCs w:val="24"/>
              </w:rPr>
              <w:t xml:space="preserve"> to browser to register:</w:t>
            </w:r>
          </w:p>
          <w:p w:rsidR="00C422F2" w:rsidRDefault="00C422F2" w:rsidP="00C422F2">
            <w:pPr>
              <w:rPr>
                <w:sz w:val="24"/>
                <w:szCs w:val="24"/>
              </w:rPr>
            </w:pPr>
            <w:hyperlink r:id="rId14" w:history="1">
              <w:r>
                <w:rPr>
                  <w:rStyle w:val="Hyperlink"/>
                </w:rPr>
                <w:t>https://dabbledoomusic.com/p/parents-subscription-full-access</w:t>
              </w:r>
            </w:hyperlink>
          </w:p>
        </w:tc>
      </w:tr>
    </w:tbl>
    <w:p w:rsidR="00315342" w:rsidRDefault="00315342" w:rsidP="00315342"/>
    <w:p w:rsidR="00315342" w:rsidRDefault="00315342" w:rsidP="00315342"/>
    <w:p w:rsidR="00315342" w:rsidRDefault="00315342" w:rsidP="00315342"/>
    <w:p w:rsidR="001437E9" w:rsidRDefault="00C422F2"/>
    <w:sectPr w:rsidR="001437E9" w:rsidSect="004766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942EA5"/>
    <w:multiLevelType w:val="hybridMultilevel"/>
    <w:tmpl w:val="7D02166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342"/>
    <w:rsid w:val="00062AE5"/>
    <w:rsid w:val="00161BDF"/>
    <w:rsid w:val="00315342"/>
    <w:rsid w:val="004B0426"/>
    <w:rsid w:val="007535A6"/>
    <w:rsid w:val="007D7DA8"/>
    <w:rsid w:val="00881395"/>
    <w:rsid w:val="008E40E5"/>
    <w:rsid w:val="009A5D1F"/>
    <w:rsid w:val="00B97CBD"/>
    <w:rsid w:val="00C422F2"/>
    <w:rsid w:val="00C5084F"/>
    <w:rsid w:val="00CB6A29"/>
    <w:rsid w:val="00D50BE5"/>
    <w:rsid w:val="00E81A27"/>
    <w:rsid w:val="00EF00F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53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153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15342"/>
    <w:rPr>
      <w:color w:val="0000FF"/>
      <w:u w:val="single"/>
    </w:rPr>
  </w:style>
  <w:style w:type="paragraph" w:styleId="NormalWeb">
    <w:name w:val="Normal (Web)"/>
    <w:basedOn w:val="Normal"/>
    <w:uiPriority w:val="99"/>
    <w:unhideWhenUsed/>
    <w:rsid w:val="00315342"/>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ListParagraph">
    <w:name w:val="List Paragraph"/>
    <w:basedOn w:val="Normal"/>
    <w:uiPriority w:val="34"/>
    <w:qFormat/>
    <w:rsid w:val="00315342"/>
    <w:pPr>
      <w:ind w:left="720"/>
      <w:contextualSpacing/>
    </w:pPr>
  </w:style>
  <w:style w:type="paragraph" w:styleId="BalloonText">
    <w:name w:val="Balloon Text"/>
    <w:basedOn w:val="Normal"/>
    <w:link w:val="BalloonTextChar"/>
    <w:uiPriority w:val="99"/>
    <w:semiHidden/>
    <w:unhideWhenUsed/>
    <w:rsid w:val="003153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534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53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153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15342"/>
    <w:rPr>
      <w:color w:val="0000FF"/>
      <w:u w:val="single"/>
    </w:rPr>
  </w:style>
  <w:style w:type="paragraph" w:styleId="NormalWeb">
    <w:name w:val="Normal (Web)"/>
    <w:basedOn w:val="Normal"/>
    <w:uiPriority w:val="99"/>
    <w:unhideWhenUsed/>
    <w:rsid w:val="00315342"/>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ListParagraph">
    <w:name w:val="List Paragraph"/>
    <w:basedOn w:val="Normal"/>
    <w:uiPriority w:val="34"/>
    <w:qFormat/>
    <w:rsid w:val="00315342"/>
    <w:pPr>
      <w:ind w:left="720"/>
      <w:contextualSpacing/>
    </w:pPr>
  </w:style>
  <w:style w:type="paragraph" w:styleId="BalloonText">
    <w:name w:val="Balloon Text"/>
    <w:basedOn w:val="Normal"/>
    <w:link w:val="BalloonTextChar"/>
    <w:uiPriority w:val="99"/>
    <w:semiHidden/>
    <w:unhideWhenUsed/>
    <w:rsid w:val="003153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534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nVuH4BdVQOQ" TargetMode="External"/><Relationship Id="rId13" Type="http://schemas.openxmlformats.org/officeDocument/2006/relationships/image" Target="media/image3.gif"/><Relationship Id="rId3" Type="http://schemas.microsoft.com/office/2007/relationships/stylesWithEffects" Target="stylesWithEffects.xml"/><Relationship Id="rId7" Type="http://schemas.openxmlformats.org/officeDocument/2006/relationships/hyperlink" Target="https://www.youtube.com/watch?v=a3dpKh789G4" TargetMode="External"/><Relationship Id="rId12" Type="http://schemas.openxmlformats.org/officeDocument/2006/relationships/hyperlink" Target="http://www.google.ie/url?sa=i&amp;rct=j&amp;q=the+swallow&amp;source=images&amp;cd=&amp;docid=xzCTJfIjrjYJAM&amp;tbnid=zf9raRq0_OZBxM:&amp;ved=0CAUQjRw&amp;url=http://annesfelt.blogspot.com/2010_04_01_archive.html&amp;ei=u10LU6i3GIeK7Ab6gIEQ&amp;psig=AFQjCNHOGHSZ_eQdiGGsOq9Yp6cNDdj5kg&amp;ust=1393340137801175"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google.ie/url?sa=i&amp;rct=j&amp;q=robin&amp;source=images&amp;cd=&amp;cad=rja&amp;docid=Pa_bLNNM2brtdM&amp;tbnid=X0MwzfzB-oZoyM:&amp;ved=&amp;url=http://wall.alphacoders.com/by_sub_category.php?id=215271&amp;ei=-lwLU9HXHpPQ7Aby-4HoAg&amp;psig=AFQjCNE-nALq-c6WDZq4ooNTcVx-oZav0g&amp;ust=1393340026901369" TargetMode="External"/><Relationship Id="rId4" Type="http://schemas.openxmlformats.org/officeDocument/2006/relationships/settings" Target="settings.xml"/><Relationship Id="rId9" Type="http://schemas.openxmlformats.org/officeDocument/2006/relationships/hyperlink" Target="https://www.topmarks.co.uk/learning-to-count/ladybird-spots" TargetMode="External"/><Relationship Id="rId14" Type="http://schemas.openxmlformats.org/officeDocument/2006/relationships/hyperlink" Target="https://dabbledoomusic.com/p/parents-subscription-full-acc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182</TotalTime>
  <Pages>4</Pages>
  <Words>854</Words>
  <Characters>4872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Scoil Mhuire</dc:creator>
  <cp:lastModifiedBy>Scoil Mhuire</cp:lastModifiedBy>
  <cp:revision>4</cp:revision>
  <dcterms:created xsi:type="dcterms:W3CDTF">2020-05-10T18:40:00Z</dcterms:created>
  <dcterms:modified xsi:type="dcterms:W3CDTF">2020-05-11T07:05:00Z</dcterms:modified>
</cp:coreProperties>
</file>