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331" w:rsidRPr="000E3331" w:rsidRDefault="000E3331" w:rsidP="000E3331">
      <w:pPr>
        <w:rPr>
          <w:b/>
          <w:color w:val="00B050"/>
          <w:sz w:val="24"/>
          <w:szCs w:val="24"/>
        </w:rPr>
      </w:pPr>
      <w:r w:rsidRPr="000E3331">
        <w:rPr>
          <w:b/>
          <w:color w:val="00B050"/>
          <w:sz w:val="24"/>
          <w:szCs w:val="24"/>
        </w:rPr>
        <w:t>Week 3 school closure: Mon20th- 3</w:t>
      </w:r>
      <w:r w:rsidRPr="000E3331">
        <w:rPr>
          <w:b/>
          <w:color w:val="00B050"/>
          <w:sz w:val="24"/>
          <w:szCs w:val="24"/>
          <w:vertAlign w:val="superscript"/>
        </w:rPr>
        <w:t>rd</w:t>
      </w:r>
      <w:r w:rsidRPr="000E3331">
        <w:rPr>
          <w:b/>
          <w:color w:val="00B050"/>
          <w:sz w:val="24"/>
          <w:szCs w:val="24"/>
        </w:rPr>
        <w:t xml:space="preserve"> April</w:t>
      </w:r>
      <w:r>
        <w:rPr>
          <w:b/>
          <w:color w:val="00B050"/>
          <w:sz w:val="24"/>
          <w:szCs w:val="24"/>
        </w:rPr>
        <w:t xml:space="preserve">                         </w:t>
      </w:r>
      <w:r w:rsidRPr="000E3331">
        <w:rPr>
          <w:b/>
          <w:color w:val="00B050"/>
          <w:sz w:val="24"/>
          <w:szCs w:val="24"/>
        </w:rPr>
        <w:t>Junior Infants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0E3331" w:rsidTr="000E3331">
        <w:tc>
          <w:tcPr>
            <w:tcW w:w="1809" w:type="dxa"/>
          </w:tcPr>
          <w:p w:rsidR="000E3331" w:rsidRDefault="000E3331" w:rsidP="000E3331">
            <w:pPr>
              <w:rPr>
                <w:b/>
                <w:color w:val="00B050"/>
                <w:sz w:val="48"/>
                <w:szCs w:val="48"/>
              </w:rPr>
            </w:pPr>
            <w:r>
              <w:rPr>
                <w:b/>
                <w:color w:val="00B050"/>
                <w:sz w:val="48"/>
                <w:szCs w:val="48"/>
              </w:rPr>
              <w:t>English</w:t>
            </w:r>
          </w:p>
        </w:tc>
        <w:tc>
          <w:tcPr>
            <w:tcW w:w="7433" w:type="dxa"/>
          </w:tcPr>
          <w:p w:rsidR="000E3331" w:rsidRDefault="000E3331" w:rsidP="000E333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New </w:t>
            </w:r>
            <w:proofErr w:type="spellStart"/>
            <w:r w:rsidRPr="000E3331">
              <w:rPr>
                <w:sz w:val="24"/>
                <w:szCs w:val="24"/>
                <w:u w:val="single"/>
              </w:rPr>
              <w:t>Jollyphonics</w:t>
            </w:r>
            <w:proofErr w:type="spellEnd"/>
            <w:r w:rsidRPr="000E3331">
              <w:rPr>
                <w:sz w:val="24"/>
                <w:szCs w:val="24"/>
                <w:u w:val="single"/>
              </w:rPr>
              <w:t xml:space="preserve"> Sound</w:t>
            </w:r>
            <w:r>
              <w:rPr>
                <w:sz w:val="24"/>
                <w:szCs w:val="24"/>
              </w:rPr>
              <w:t xml:space="preserve"> for the week:</w:t>
            </w:r>
            <w:r w:rsidRPr="000E3331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E3331">
              <w:rPr>
                <w:b/>
                <w:sz w:val="24"/>
                <w:szCs w:val="24"/>
              </w:rPr>
              <w:t>ai</w:t>
            </w:r>
            <w:proofErr w:type="spellEnd"/>
            <w:r>
              <w:rPr>
                <w:b/>
                <w:sz w:val="24"/>
                <w:szCs w:val="24"/>
              </w:rPr>
              <w:t xml:space="preserve"> .</w:t>
            </w:r>
            <w:proofErr w:type="gramEnd"/>
            <w:r>
              <w:rPr>
                <w:b/>
                <w:sz w:val="24"/>
                <w:szCs w:val="24"/>
              </w:rPr>
              <w:t xml:space="preserve"> The action is to cup your hand over your ear, if you are hard of hearing. Listen to </w:t>
            </w:r>
            <w:proofErr w:type="gramStart"/>
            <w:r>
              <w:rPr>
                <w:b/>
                <w:sz w:val="24"/>
                <w:szCs w:val="24"/>
              </w:rPr>
              <w:t>this  a</w:t>
            </w:r>
            <w:proofErr w:type="gramEnd"/>
            <w:r>
              <w:rPr>
                <w:b/>
                <w:sz w:val="24"/>
                <w:szCs w:val="24"/>
              </w:rPr>
              <w:t xml:space="preserve"> few times during the week.</w:t>
            </w:r>
          </w:p>
          <w:p w:rsidR="000E3331" w:rsidRDefault="000E3331" w:rsidP="000E3331">
            <w:proofErr w:type="spellStart"/>
            <w:r>
              <w:rPr>
                <w:b/>
                <w:sz w:val="24"/>
                <w:szCs w:val="24"/>
              </w:rPr>
              <w:t>Heres</w:t>
            </w:r>
            <w:proofErr w:type="spellEnd"/>
            <w:r>
              <w:rPr>
                <w:b/>
                <w:sz w:val="24"/>
                <w:szCs w:val="24"/>
              </w:rPr>
              <w:t xml:space="preserve"> a link to the song and picture on </w:t>
            </w:r>
            <w:proofErr w:type="spellStart"/>
            <w:r>
              <w:rPr>
                <w:b/>
                <w:sz w:val="24"/>
                <w:szCs w:val="24"/>
              </w:rPr>
              <w:t>Youtube</w:t>
            </w:r>
            <w:proofErr w:type="spellEnd"/>
            <w:r>
              <w:rPr>
                <w:b/>
                <w:sz w:val="24"/>
                <w:szCs w:val="24"/>
              </w:rPr>
              <w:t xml:space="preserve">: </w:t>
            </w:r>
            <w:hyperlink r:id="rId5" w:history="1">
              <w:r>
                <w:rPr>
                  <w:rStyle w:val="Hyperlink"/>
                </w:rPr>
                <w:t>https://www.youtube.com/watch?v=0sM4JVgym40</w:t>
              </w:r>
            </w:hyperlink>
          </w:p>
          <w:p w:rsidR="000E3331" w:rsidRDefault="000E3331" w:rsidP="000E3331"/>
          <w:p w:rsidR="000E3331" w:rsidRDefault="000E3331" w:rsidP="000E3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Keep revising rhymes: Hey diddle diddle/Pat a cake/ 5 swinging monkeys</w:t>
            </w:r>
          </w:p>
          <w:p w:rsidR="000E3331" w:rsidRDefault="000E3331" w:rsidP="000E3331">
            <w:r w:rsidRPr="000E3331">
              <w:rPr>
                <w:b/>
                <w:u w:val="single"/>
              </w:rPr>
              <w:t>Rhyme of the Week:</w:t>
            </w:r>
            <w:r>
              <w:rPr>
                <w:b/>
                <w:u w:val="single"/>
              </w:rPr>
              <w:t xml:space="preserve"> </w:t>
            </w:r>
            <w:r>
              <w:t xml:space="preserve"> </w:t>
            </w:r>
            <w:proofErr w:type="spellStart"/>
            <w:r>
              <w:t>ig</w:t>
            </w:r>
            <w:proofErr w:type="spellEnd"/>
            <w:r>
              <w:t>. Help your child think of words that rhyme with “</w:t>
            </w:r>
            <w:proofErr w:type="spellStart"/>
            <w:r>
              <w:t>ig</w:t>
            </w:r>
            <w:proofErr w:type="spellEnd"/>
            <w:r>
              <w:t>”.</w:t>
            </w:r>
          </w:p>
          <w:p w:rsidR="000E3331" w:rsidRPr="000E3331" w:rsidRDefault="000E3331" w:rsidP="000E3331">
            <w:pPr>
              <w:rPr>
                <w:sz w:val="24"/>
                <w:szCs w:val="24"/>
              </w:rPr>
            </w:pPr>
            <w:r>
              <w:t>Write 4 or more into their writing copy.</w:t>
            </w:r>
          </w:p>
          <w:p w:rsidR="000E3331" w:rsidRDefault="000E3331" w:rsidP="000E3331">
            <w:pPr>
              <w:rPr>
                <w:sz w:val="24"/>
                <w:szCs w:val="24"/>
              </w:rPr>
            </w:pPr>
          </w:p>
          <w:p w:rsidR="000E3331" w:rsidRDefault="000E3331" w:rsidP="000E3331">
            <w:r>
              <w:rPr>
                <w:sz w:val="24"/>
                <w:szCs w:val="24"/>
              </w:rPr>
              <w:t xml:space="preserve">Listen to these story The Gingerbread </w:t>
            </w:r>
            <w:proofErr w:type="gramStart"/>
            <w:r>
              <w:rPr>
                <w:sz w:val="24"/>
                <w:szCs w:val="24"/>
              </w:rPr>
              <w:t>Man .</w:t>
            </w:r>
            <w:proofErr w:type="gramEnd"/>
            <w:r>
              <w:t xml:space="preserve"> </w:t>
            </w:r>
            <w:hyperlink r:id="rId6" w:history="1">
              <w:r>
                <w:rPr>
                  <w:rStyle w:val="Hyperlink"/>
                </w:rPr>
                <w:t>https://www.topmarks.co.uk/stories/GingerbreadMan.aspx</w:t>
              </w:r>
            </w:hyperlink>
          </w:p>
          <w:p w:rsidR="000E3331" w:rsidRDefault="000E3331" w:rsidP="000E3331">
            <w:r>
              <w:t>Have your child retell the story. What was your favourite part?</w:t>
            </w:r>
          </w:p>
          <w:p w:rsidR="000E3331" w:rsidRDefault="000E3331" w:rsidP="000E3331">
            <w:r>
              <w:t xml:space="preserve">Draw a story </w:t>
            </w:r>
            <w:proofErr w:type="gramStart"/>
            <w:r>
              <w:t>map  of</w:t>
            </w:r>
            <w:proofErr w:type="gramEnd"/>
            <w:r>
              <w:t xml:space="preserve"> what happened- this is just a picture of who he met first in the correct order. It helps a child to sequence the story.</w:t>
            </w:r>
          </w:p>
          <w:p w:rsidR="000E3331" w:rsidRDefault="000E3331" w:rsidP="000E3331"/>
          <w:p w:rsidR="000E3331" w:rsidRDefault="000E3331" w:rsidP="000E3331">
            <w:r>
              <w:t xml:space="preserve">Just handwriting: complete </w:t>
            </w:r>
            <w:proofErr w:type="spellStart"/>
            <w:r>
              <w:t>pg</w:t>
            </w:r>
            <w:proofErr w:type="spellEnd"/>
            <w:r>
              <w:t xml:space="preserve"> 15 g, </w:t>
            </w:r>
            <w:proofErr w:type="spellStart"/>
            <w:r>
              <w:t>pg</w:t>
            </w:r>
            <w:proofErr w:type="spellEnd"/>
            <w:r>
              <w:t xml:space="preserve"> 17qu</w:t>
            </w:r>
          </w:p>
          <w:p w:rsidR="000E3331" w:rsidRDefault="000E3331" w:rsidP="000E3331">
            <w:r>
              <w:t xml:space="preserve">Sounds Like Phonics: </w:t>
            </w:r>
            <w:proofErr w:type="spellStart"/>
            <w:r>
              <w:t>pg</w:t>
            </w:r>
            <w:proofErr w:type="spellEnd"/>
            <w:r>
              <w:t xml:space="preserve"> 77. Read the sentences with your child and match.</w:t>
            </w:r>
          </w:p>
          <w:p w:rsidR="000E3331" w:rsidRDefault="000E3331" w:rsidP="000E3331"/>
          <w:p w:rsidR="000E3331" w:rsidRDefault="000E3331" w:rsidP="000E3331">
            <w:r>
              <w:t xml:space="preserve">Keep reading their readers. If your child has </w:t>
            </w:r>
            <w:proofErr w:type="spellStart"/>
            <w:r>
              <w:t>finisnhed</w:t>
            </w:r>
            <w:proofErr w:type="spellEnd"/>
            <w:r>
              <w:t xml:space="preserve"> their book, I will put up a link on our webpage to show you where you can access the next Rainbows reading book.</w:t>
            </w:r>
          </w:p>
          <w:p w:rsidR="000E3331" w:rsidRPr="000E3331" w:rsidRDefault="000E3331" w:rsidP="000E3331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0E3331" w:rsidTr="000E3331">
        <w:tc>
          <w:tcPr>
            <w:tcW w:w="1809" w:type="dxa"/>
          </w:tcPr>
          <w:p w:rsidR="000E3331" w:rsidRDefault="000E3331" w:rsidP="000E3331">
            <w:pPr>
              <w:rPr>
                <w:b/>
                <w:color w:val="00B050"/>
                <w:sz w:val="48"/>
                <w:szCs w:val="48"/>
              </w:rPr>
            </w:pPr>
            <w:r>
              <w:rPr>
                <w:b/>
                <w:color w:val="00B050"/>
                <w:sz w:val="48"/>
                <w:szCs w:val="48"/>
              </w:rPr>
              <w:t xml:space="preserve">Maths: </w:t>
            </w:r>
          </w:p>
        </w:tc>
        <w:tc>
          <w:tcPr>
            <w:tcW w:w="7433" w:type="dxa"/>
          </w:tcPr>
          <w:p w:rsidR="000E3331" w:rsidRDefault="000E3331" w:rsidP="000E3331">
            <w:r>
              <w:rPr>
                <w:b/>
                <w:sz w:val="24"/>
                <w:szCs w:val="24"/>
              </w:rPr>
              <w:t xml:space="preserve">Complete the counting game </w:t>
            </w:r>
            <w:hyperlink r:id="rId7" w:history="1">
              <w:r>
                <w:rPr>
                  <w:rStyle w:val="Hyperlink"/>
                </w:rPr>
                <w:t>https://www.topmarks.co.uk/learning-to-count/gingerbread-man-game</w:t>
              </w:r>
            </w:hyperlink>
          </w:p>
          <w:p w:rsidR="000E3331" w:rsidRDefault="000E3331" w:rsidP="000E3331"/>
          <w:p w:rsidR="000E3331" w:rsidRDefault="000E3331" w:rsidP="000E3331">
            <w:r>
              <w:t xml:space="preserve">Practise writing numbers 1-5. Complete Busy at Maths </w:t>
            </w:r>
            <w:proofErr w:type="spellStart"/>
            <w:r>
              <w:t>pg</w:t>
            </w:r>
            <w:proofErr w:type="spellEnd"/>
            <w:r>
              <w:t xml:space="preserve"> 86 and 87</w:t>
            </w:r>
          </w:p>
          <w:p w:rsidR="000E3331" w:rsidRDefault="000E3331" w:rsidP="000E3331">
            <w:r>
              <w:t xml:space="preserve">Make sets of 10 with your </w:t>
            </w:r>
            <w:proofErr w:type="spellStart"/>
            <w:r>
              <w:t>lego</w:t>
            </w:r>
            <w:proofErr w:type="spellEnd"/>
            <w:r>
              <w:t>/dolls/toy animals etc. When your child is counting them, make sure they put their finger on each one as they count.</w:t>
            </w:r>
          </w:p>
          <w:p w:rsidR="000E3331" w:rsidRDefault="000E3331" w:rsidP="000E3331"/>
          <w:p w:rsidR="000E3331" w:rsidRDefault="000E3331" w:rsidP="000E3331">
            <w:r>
              <w:t xml:space="preserve">Keep practising days of the </w:t>
            </w:r>
            <w:proofErr w:type="gramStart"/>
            <w:r>
              <w:t>week .</w:t>
            </w:r>
            <w:proofErr w:type="gramEnd"/>
          </w:p>
          <w:p w:rsidR="000E3331" w:rsidRDefault="000E3331" w:rsidP="000E3331"/>
          <w:p w:rsidR="000E3331" w:rsidRPr="000E3331" w:rsidRDefault="000E3331" w:rsidP="000E3331">
            <w:pPr>
              <w:rPr>
                <w:b/>
                <w:sz w:val="24"/>
                <w:szCs w:val="24"/>
              </w:rPr>
            </w:pPr>
            <w:r>
              <w:t xml:space="preserve">Extras: lots more games on websites : www.topmarks.co.uk   </w:t>
            </w:r>
          </w:p>
        </w:tc>
      </w:tr>
      <w:tr w:rsidR="000E3331" w:rsidTr="000E3331">
        <w:tc>
          <w:tcPr>
            <w:tcW w:w="1809" w:type="dxa"/>
          </w:tcPr>
          <w:p w:rsidR="000E3331" w:rsidRDefault="000E3331" w:rsidP="000E3331">
            <w:pPr>
              <w:rPr>
                <w:b/>
                <w:color w:val="00B050"/>
                <w:sz w:val="48"/>
                <w:szCs w:val="48"/>
              </w:rPr>
            </w:pPr>
            <w:r>
              <w:rPr>
                <w:b/>
                <w:color w:val="00B050"/>
                <w:sz w:val="48"/>
                <w:szCs w:val="48"/>
              </w:rPr>
              <w:t>Irish</w:t>
            </w:r>
          </w:p>
        </w:tc>
        <w:tc>
          <w:tcPr>
            <w:tcW w:w="7433" w:type="dxa"/>
          </w:tcPr>
          <w:p w:rsidR="000E3331" w:rsidRPr="000E3331" w:rsidRDefault="000E3331" w:rsidP="000E3331">
            <w:pPr>
              <w:rPr>
                <w:color w:val="00B050"/>
                <w:sz w:val="24"/>
                <w:szCs w:val="24"/>
              </w:rPr>
            </w:pPr>
            <w:r w:rsidRPr="000E3331">
              <w:rPr>
                <w:sz w:val="24"/>
                <w:szCs w:val="24"/>
              </w:rPr>
              <w:t>Look back at website during week</w:t>
            </w:r>
            <w:r>
              <w:rPr>
                <w:sz w:val="24"/>
                <w:szCs w:val="24"/>
              </w:rPr>
              <w:t xml:space="preserve"> for ideas on Irish lessons.</w:t>
            </w:r>
          </w:p>
        </w:tc>
      </w:tr>
      <w:tr w:rsidR="000E3331" w:rsidTr="000E3331">
        <w:tc>
          <w:tcPr>
            <w:tcW w:w="1809" w:type="dxa"/>
          </w:tcPr>
          <w:p w:rsidR="000E3331" w:rsidRPr="000E3331" w:rsidRDefault="000E3331" w:rsidP="000E3331">
            <w:pPr>
              <w:rPr>
                <w:b/>
                <w:color w:val="00B050"/>
                <w:sz w:val="36"/>
                <w:szCs w:val="36"/>
              </w:rPr>
            </w:pPr>
            <w:r w:rsidRPr="000E3331">
              <w:rPr>
                <w:b/>
                <w:color w:val="00B050"/>
                <w:sz w:val="36"/>
                <w:szCs w:val="36"/>
              </w:rPr>
              <w:t>The world around us</w:t>
            </w:r>
          </w:p>
        </w:tc>
        <w:tc>
          <w:tcPr>
            <w:tcW w:w="7433" w:type="dxa"/>
          </w:tcPr>
          <w:p w:rsidR="000E3331" w:rsidRPr="000E3331" w:rsidRDefault="000E3331" w:rsidP="000E3331">
            <w:pPr>
              <w:rPr>
                <w:sz w:val="24"/>
                <w:szCs w:val="24"/>
              </w:rPr>
            </w:pPr>
            <w:r w:rsidRPr="000E3331">
              <w:rPr>
                <w:sz w:val="24"/>
                <w:szCs w:val="24"/>
              </w:rPr>
              <w:t xml:space="preserve">Go on a spring walk around your garden. What signs of spring can you </w:t>
            </w:r>
            <w:proofErr w:type="gramStart"/>
            <w:r w:rsidRPr="000E3331">
              <w:rPr>
                <w:sz w:val="24"/>
                <w:szCs w:val="24"/>
              </w:rPr>
              <w:t>see.</w:t>
            </w:r>
            <w:proofErr w:type="gramEnd"/>
            <w:r w:rsidRPr="000E3331">
              <w:rPr>
                <w:sz w:val="24"/>
                <w:szCs w:val="24"/>
              </w:rPr>
              <w:t xml:space="preserve"> </w:t>
            </w:r>
          </w:p>
          <w:p w:rsidR="000E3331" w:rsidRDefault="000E3331" w:rsidP="000E3331">
            <w:pPr>
              <w:rPr>
                <w:sz w:val="24"/>
                <w:szCs w:val="24"/>
              </w:rPr>
            </w:pPr>
            <w:r w:rsidRPr="000E3331">
              <w:rPr>
                <w:sz w:val="24"/>
                <w:szCs w:val="24"/>
              </w:rPr>
              <w:t xml:space="preserve">Find a flower and name the parts of </w:t>
            </w:r>
            <w:proofErr w:type="gramStart"/>
            <w:r w:rsidRPr="000E3331">
              <w:rPr>
                <w:sz w:val="24"/>
                <w:szCs w:val="24"/>
              </w:rPr>
              <w:t>it :</w:t>
            </w:r>
            <w:proofErr w:type="gramEnd"/>
            <w:r w:rsidRPr="000E3331">
              <w:rPr>
                <w:sz w:val="24"/>
                <w:szCs w:val="24"/>
              </w:rPr>
              <w:t xml:space="preserve"> Stem/leaf/root/petal. </w:t>
            </w:r>
          </w:p>
          <w:p w:rsidR="000E3331" w:rsidRPr="000E3331" w:rsidRDefault="000E3331" w:rsidP="000E3331">
            <w:pPr>
              <w:rPr>
                <w:sz w:val="24"/>
                <w:szCs w:val="24"/>
              </w:rPr>
            </w:pPr>
          </w:p>
          <w:p w:rsidR="000E3331" w:rsidRPr="000E3331" w:rsidRDefault="000E3331" w:rsidP="000E3331">
            <w:pPr>
              <w:rPr>
                <w:color w:val="00B050"/>
                <w:sz w:val="24"/>
                <w:szCs w:val="24"/>
              </w:rPr>
            </w:pPr>
            <w:r w:rsidRPr="000E3331">
              <w:rPr>
                <w:sz w:val="24"/>
                <w:szCs w:val="24"/>
              </w:rPr>
              <w:t xml:space="preserve">Easter: discuss with your child what things we do at Easter time. They can draw an </w:t>
            </w:r>
            <w:proofErr w:type="spellStart"/>
            <w:r w:rsidRPr="000E3331">
              <w:rPr>
                <w:sz w:val="24"/>
                <w:szCs w:val="24"/>
              </w:rPr>
              <w:t>easter</w:t>
            </w:r>
            <w:proofErr w:type="spellEnd"/>
            <w:r w:rsidRPr="000E3331">
              <w:rPr>
                <w:sz w:val="24"/>
                <w:szCs w:val="24"/>
              </w:rPr>
              <w:t xml:space="preserve"> picture if they like.</w:t>
            </w:r>
            <w:r>
              <w:rPr>
                <w:sz w:val="24"/>
                <w:szCs w:val="24"/>
              </w:rPr>
              <w:t xml:space="preserve"> There are more links to </w:t>
            </w:r>
            <w:proofErr w:type="spellStart"/>
            <w:r>
              <w:rPr>
                <w:sz w:val="24"/>
                <w:szCs w:val="24"/>
              </w:rPr>
              <w:t>easter</w:t>
            </w:r>
            <w:proofErr w:type="spellEnd"/>
            <w:r>
              <w:rPr>
                <w:sz w:val="24"/>
                <w:szCs w:val="24"/>
              </w:rPr>
              <w:t xml:space="preserve"> activities on the web page.</w:t>
            </w:r>
          </w:p>
        </w:tc>
      </w:tr>
      <w:tr w:rsidR="000E3331" w:rsidTr="000E3331">
        <w:tc>
          <w:tcPr>
            <w:tcW w:w="1809" w:type="dxa"/>
          </w:tcPr>
          <w:p w:rsidR="000E3331" w:rsidRDefault="000E3331" w:rsidP="000E3331">
            <w:pPr>
              <w:rPr>
                <w:b/>
                <w:color w:val="00B050"/>
                <w:sz w:val="48"/>
                <w:szCs w:val="48"/>
              </w:rPr>
            </w:pPr>
            <w:r>
              <w:rPr>
                <w:b/>
                <w:color w:val="00B050"/>
                <w:sz w:val="48"/>
                <w:szCs w:val="48"/>
              </w:rPr>
              <w:t>PE</w:t>
            </w:r>
          </w:p>
        </w:tc>
        <w:tc>
          <w:tcPr>
            <w:tcW w:w="7433" w:type="dxa"/>
          </w:tcPr>
          <w:p w:rsidR="000E3331" w:rsidRPr="000E3331" w:rsidRDefault="000E3331" w:rsidP="000E3331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0E3331">
              <w:rPr>
                <w:sz w:val="24"/>
                <w:szCs w:val="24"/>
              </w:rPr>
              <w:t xml:space="preserve">Joe wicks-The body coach. Live on </w:t>
            </w:r>
            <w:proofErr w:type="spellStart"/>
            <w:r w:rsidRPr="000E3331">
              <w:rPr>
                <w:sz w:val="24"/>
                <w:szCs w:val="24"/>
              </w:rPr>
              <w:t>youtube</w:t>
            </w:r>
            <w:proofErr w:type="spellEnd"/>
            <w:r w:rsidRPr="000E3331">
              <w:rPr>
                <w:sz w:val="24"/>
                <w:szCs w:val="24"/>
              </w:rPr>
              <w:t xml:space="preserve"> 9am each morning for 30 minutes.</w:t>
            </w:r>
          </w:p>
          <w:p w:rsidR="000E3331" w:rsidRPr="000E3331" w:rsidRDefault="000E3331" w:rsidP="000E3331">
            <w:pPr>
              <w:rPr>
                <w:color w:val="00B050"/>
                <w:sz w:val="24"/>
                <w:szCs w:val="24"/>
              </w:rPr>
            </w:pPr>
            <w:proofErr w:type="spellStart"/>
            <w:r w:rsidRPr="000E3331">
              <w:rPr>
                <w:sz w:val="24"/>
                <w:szCs w:val="24"/>
              </w:rPr>
              <w:t>Rinka</w:t>
            </w:r>
            <w:proofErr w:type="spellEnd"/>
            <w:r w:rsidRPr="000E3331">
              <w:rPr>
                <w:sz w:val="24"/>
                <w:szCs w:val="24"/>
              </w:rPr>
              <w:t xml:space="preserve"> </w:t>
            </w:r>
            <w:proofErr w:type="spellStart"/>
            <w:r w:rsidRPr="000E3331">
              <w:rPr>
                <w:sz w:val="24"/>
                <w:szCs w:val="24"/>
              </w:rPr>
              <w:t>Irealnd</w:t>
            </w:r>
            <w:proofErr w:type="spellEnd"/>
            <w:r w:rsidRPr="000E3331">
              <w:rPr>
                <w:sz w:val="24"/>
                <w:szCs w:val="24"/>
              </w:rPr>
              <w:t xml:space="preserve">- “Workout with Sandra “live on </w:t>
            </w:r>
            <w:proofErr w:type="spellStart"/>
            <w:r w:rsidRPr="000E3331">
              <w:rPr>
                <w:sz w:val="24"/>
                <w:szCs w:val="24"/>
              </w:rPr>
              <w:t>Rinka</w:t>
            </w:r>
            <w:proofErr w:type="spellEnd"/>
            <w:r w:rsidRPr="000E3331">
              <w:rPr>
                <w:sz w:val="24"/>
                <w:szCs w:val="24"/>
              </w:rPr>
              <w:t xml:space="preserve"> Ireland  </w:t>
            </w:r>
            <w:proofErr w:type="spellStart"/>
            <w:r w:rsidRPr="000E3331">
              <w:rPr>
                <w:sz w:val="24"/>
                <w:szCs w:val="24"/>
              </w:rPr>
              <w:t>facebook</w:t>
            </w:r>
            <w:proofErr w:type="spellEnd"/>
            <w:r w:rsidRPr="000E3331">
              <w:rPr>
                <w:sz w:val="24"/>
                <w:szCs w:val="24"/>
              </w:rPr>
              <w:t xml:space="preserve"> page</w:t>
            </w:r>
            <w:r>
              <w:rPr>
                <w:sz w:val="24"/>
                <w:szCs w:val="24"/>
              </w:rPr>
              <w:t xml:space="preserve"> at 9am for 30 minutes</w:t>
            </w:r>
          </w:p>
        </w:tc>
      </w:tr>
      <w:tr w:rsidR="000E3331" w:rsidTr="000E3331">
        <w:tc>
          <w:tcPr>
            <w:tcW w:w="1809" w:type="dxa"/>
          </w:tcPr>
          <w:p w:rsidR="000E3331" w:rsidRDefault="000E3331" w:rsidP="000E3331">
            <w:pPr>
              <w:rPr>
                <w:b/>
                <w:color w:val="00B050"/>
                <w:sz w:val="48"/>
                <w:szCs w:val="48"/>
              </w:rPr>
            </w:pPr>
          </w:p>
        </w:tc>
        <w:tc>
          <w:tcPr>
            <w:tcW w:w="7433" w:type="dxa"/>
          </w:tcPr>
          <w:p w:rsidR="000E3331" w:rsidRDefault="000E3331" w:rsidP="000E3331">
            <w:pPr>
              <w:rPr>
                <w:b/>
                <w:color w:val="00B050"/>
                <w:sz w:val="48"/>
                <w:szCs w:val="48"/>
              </w:rPr>
            </w:pPr>
          </w:p>
        </w:tc>
      </w:tr>
    </w:tbl>
    <w:p w:rsidR="000E3331" w:rsidRPr="000E3331" w:rsidRDefault="000E3331" w:rsidP="000E3331">
      <w:pPr>
        <w:rPr>
          <w:b/>
          <w:color w:val="00B050"/>
          <w:sz w:val="48"/>
          <w:szCs w:val="48"/>
        </w:rPr>
      </w:pPr>
    </w:p>
    <w:sectPr w:rsidR="000E3331" w:rsidRPr="000E33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FF"/>
    <w:rsid w:val="000E3331"/>
    <w:rsid w:val="004B0426"/>
    <w:rsid w:val="004C2BEE"/>
    <w:rsid w:val="00536DEB"/>
    <w:rsid w:val="006D67FF"/>
    <w:rsid w:val="00E8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3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E33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3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E33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opmarks.co.uk/learning-to-count/gingerbread-man-gam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opmarks.co.uk/stories/GingerbreadMan.aspx" TargetMode="External"/><Relationship Id="rId5" Type="http://schemas.openxmlformats.org/officeDocument/2006/relationships/hyperlink" Target="https://www.youtube.com/watch?v=0sM4JVgym4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4239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Scoil Mhuire</dc:creator>
  <cp:lastModifiedBy>Scoil Mhuire</cp:lastModifiedBy>
  <cp:revision>1</cp:revision>
  <cp:lastPrinted>2020-03-25T15:15:00Z</cp:lastPrinted>
  <dcterms:created xsi:type="dcterms:W3CDTF">2020-03-25T14:51:00Z</dcterms:created>
  <dcterms:modified xsi:type="dcterms:W3CDTF">2020-03-29T19:10:00Z</dcterms:modified>
</cp:coreProperties>
</file>